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6D" w:rsidRPr="005A50CE" w:rsidRDefault="00A60F6D" w:rsidP="0086466B">
      <w:pPr>
        <w:spacing w:before="100" w:beforeAutospacing="1" w:after="100" w:afterAutospacing="1"/>
        <w:jc w:val="center"/>
        <w:rPr>
          <w:rFonts w:asciiTheme="minorHAnsi" w:hAnsiTheme="minorHAnsi"/>
          <w:lang w:val="bg-BG" w:eastAsia="bg-BG"/>
        </w:rPr>
      </w:pPr>
      <w:r w:rsidRPr="005A50CE">
        <w:rPr>
          <w:rFonts w:asciiTheme="minorHAnsi" w:hAnsiTheme="minorHAnsi"/>
          <w:b/>
          <w:bCs/>
          <w:lang w:val="bg-BG" w:eastAsia="bg-BG"/>
        </w:rPr>
        <w:t>ОБЯВЛЕНИЕ</w:t>
      </w:r>
    </w:p>
    <w:p w:rsidR="00A60F6D" w:rsidRPr="005A50CE" w:rsidRDefault="00A60F6D" w:rsidP="0086466B">
      <w:pPr>
        <w:spacing w:before="100" w:beforeAutospacing="1" w:after="100" w:afterAutospacing="1"/>
        <w:jc w:val="both"/>
        <w:rPr>
          <w:rFonts w:asciiTheme="minorHAnsi" w:hAnsiTheme="minorHAnsi"/>
          <w:b/>
          <w:bCs/>
          <w:lang w:val="bg-BG" w:eastAsia="bg-BG"/>
        </w:rPr>
      </w:pPr>
      <w:r w:rsidRPr="005A50CE">
        <w:rPr>
          <w:rFonts w:asciiTheme="minorHAnsi" w:hAnsiTheme="minorHAnsi"/>
          <w:b/>
          <w:bCs/>
          <w:lang w:val="bg-BG" w:eastAsia="bg-BG"/>
        </w:rPr>
        <w:t>Министерството на външните работи</w:t>
      </w:r>
      <w:r w:rsidR="003B6E99" w:rsidRPr="005A50CE">
        <w:rPr>
          <w:rFonts w:asciiTheme="minorHAnsi" w:hAnsiTheme="minorHAnsi"/>
          <w:b/>
          <w:bCs/>
          <w:lang w:val="bg-BG" w:eastAsia="bg-BG"/>
        </w:rPr>
        <w:t>,</w:t>
      </w:r>
      <w:r w:rsidRPr="005A50CE">
        <w:rPr>
          <w:rFonts w:asciiTheme="minorHAnsi" w:hAnsiTheme="minorHAnsi"/>
          <w:b/>
          <w:bCs/>
          <w:lang w:val="bg-BG" w:eastAsia="bg-BG"/>
        </w:rPr>
        <w:t xml:space="preserve"> на основание чл. 10а, ал. 2 от Закона за д</w:t>
      </w:r>
      <w:r w:rsidR="004F0C5E" w:rsidRPr="005A50CE">
        <w:rPr>
          <w:rFonts w:asciiTheme="minorHAnsi" w:hAnsiTheme="minorHAnsi"/>
          <w:b/>
          <w:bCs/>
          <w:lang w:val="bg-BG" w:eastAsia="bg-BG"/>
        </w:rPr>
        <w:t>ържавния служител и чл. 14</w:t>
      </w:r>
      <w:r w:rsidRPr="005A50CE">
        <w:rPr>
          <w:rFonts w:asciiTheme="minorHAnsi" w:hAnsiTheme="minorHAnsi"/>
          <w:b/>
          <w:bCs/>
          <w:lang w:val="bg-BG" w:eastAsia="bg-BG"/>
        </w:rPr>
        <w:t xml:space="preserve"> </w:t>
      </w:r>
      <w:r w:rsidR="00E30C15" w:rsidRPr="005A50CE">
        <w:rPr>
          <w:rFonts w:asciiTheme="minorHAnsi" w:hAnsiTheme="minorHAnsi"/>
          <w:b/>
          <w:bCs/>
          <w:lang w:val="bg-BG" w:eastAsia="bg-BG"/>
        </w:rPr>
        <w:t xml:space="preserve">ал. 2 </w:t>
      </w:r>
      <w:r w:rsidRPr="005A50CE">
        <w:rPr>
          <w:rFonts w:asciiTheme="minorHAnsi" w:hAnsiTheme="minorHAnsi"/>
          <w:b/>
          <w:bCs/>
          <w:lang w:val="bg-BG" w:eastAsia="bg-BG"/>
        </w:rPr>
        <w:t>от Наредбата за провеждане на конкурсите за държавни служители</w:t>
      </w:r>
      <w:r w:rsidR="003B6E99" w:rsidRPr="005A50CE">
        <w:rPr>
          <w:rFonts w:asciiTheme="minorHAnsi" w:hAnsiTheme="minorHAnsi"/>
          <w:b/>
          <w:bCs/>
          <w:lang w:val="bg-BG" w:eastAsia="bg-BG"/>
        </w:rPr>
        <w:t>,</w:t>
      </w:r>
      <w:r w:rsidRPr="005A50CE">
        <w:rPr>
          <w:rFonts w:asciiTheme="minorHAnsi" w:hAnsiTheme="minorHAnsi"/>
          <w:b/>
          <w:bCs/>
          <w:lang w:val="bg-BG" w:eastAsia="bg-BG"/>
        </w:rPr>
        <w:t xml:space="preserve"> обявява ко</w:t>
      </w:r>
      <w:r w:rsidR="00B71376" w:rsidRPr="005A50CE">
        <w:rPr>
          <w:rFonts w:asciiTheme="minorHAnsi" w:hAnsiTheme="minorHAnsi"/>
          <w:b/>
          <w:bCs/>
          <w:lang w:val="bg-BG" w:eastAsia="bg-BG"/>
        </w:rPr>
        <w:t xml:space="preserve">нкурс </w:t>
      </w:r>
      <w:r w:rsidR="00163814" w:rsidRPr="005A50CE">
        <w:rPr>
          <w:rFonts w:asciiTheme="minorHAnsi" w:hAnsiTheme="minorHAnsi"/>
          <w:b/>
          <w:lang w:val="bg-BG"/>
        </w:rPr>
        <w:t xml:space="preserve">за назначаване на </w:t>
      </w:r>
      <w:r w:rsidR="00FA00EE" w:rsidRPr="005A50CE">
        <w:rPr>
          <w:rFonts w:asciiTheme="minorHAnsi" w:hAnsiTheme="minorHAnsi"/>
          <w:b/>
          <w:lang w:val="bg-BG"/>
        </w:rPr>
        <w:t>държавен сл</w:t>
      </w:r>
      <w:r w:rsidR="00621217">
        <w:rPr>
          <w:rFonts w:asciiTheme="minorHAnsi" w:hAnsiTheme="minorHAnsi"/>
          <w:b/>
          <w:lang w:val="bg-BG"/>
        </w:rPr>
        <w:t>ужител на свободната длъжност „</w:t>
      </w:r>
      <w:r w:rsidR="003170BA">
        <w:rPr>
          <w:rFonts w:asciiTheme="minorHAnsi" w:hAnsiTheme="minorHAnsi"/>
          <w:b/>
          <w:lang w:val="bg-BG"/>
        </w:rPr>
        <w:t>Старши</w:t>
      </w:r>
      <w:r w:rsidR="00FA00EE" w:rsidRPr="005A50CE">
        <w:rPr>
          <w:rFonts w:asciiTheme="minorHAnsi" w:hAnsiTheme="minorHAnsi"/>
          <w:b/>
          <w:lang w:val="bg-BG"/>
        </w:rPr>
        <w:t xml:space="preserve"> експерт” в отдел „</w:t>
      </w:r>
      <w:r w:rsidR="003170BA">
        <w:rPr>
          <w:rFonts w:asciiTheme="minorHAnsi" w:hAnsiTheme="minorHAnsi"/>
          <w:b/>
          <w:lang w:val="bg-BG"/>
        </w:rPr>
        <w:t>Икономически, финансови и административни въпроси на ООН</w:t>
      </w:r>
      <w:r w:rsidR="00621217">
        <w:rPr>
          <w:rFonts w:asciiTheme="minorHAnsi" w:hAnsiTheme="minorHAnsi"/>
          <w:b/>
          <w:lang w:val="bg-BG"/>
        </w:rPr>
        <w:t>”, дирекция „</w:t>
      </w:r>
      <w:r w:rsidR="00605786">
        <w:rPr>
          <w:rFonts w:asciiTheme="minorHAnsi" w:hAnsiTheme="minorHAnsi"/>
          <w:b/>
          <w:lang w:val="bg-BG"/>
        </w:rPr>
        <w:t>ООН и сътрудничество за развитие</w:t>
      </w:r>
      <w:r w:rsidR="00FA00EE" w:rsidRPr="005A50CE">
        <w:rPr>
          <w:rFonts w:asciiTheme="minorHAnsi" w:hAnsiTheme="minorHAnsi"/>
          <w:b/>
          <w:lang w:val="bg-BG"/>
        </w:rPr>
        <w:t>” – една щатна бройка</w:t>
      </w:r>
      <w:r w:rsidR="003368BC">
        <w:rPr>
          <w:rFonts w:asciiTheme="minorHAnsi" w:hAnsiTheme="minorHAnsi"/>
          <w:b/>
          <w:lang w:val="bg-BG"/>
        </w:rPr>
        <w:t>.</w:t>
      </w:r>
    </w:p>
    <w:p w:rsidR="005E7422" w:rsidRPr="005A50CE" w:rsidRDefault="00B51E54" w:rsidP="00AB5B38">
      <w:pPr>
        <w:rPr>
          <w:rFonts w:asciiTheme="minorHAnsi" w:hAnsiTheme="minorHAnsi"/>
          <w:lang w:val="bg-BG"/>
        </w:rPr>
      </w:pPr>
      <w:proofErr w:type="gramStart"/>
      <w:r w:rsidRPr="005A50CE">
        <w:rPr>
          <w:rFonts w:asciiTheme="minorHAnsi" w:hAnsiTheme="minorHAnsi"/>
          <w:b/>
          <w:color w:val="262626" w:themeColor="text1" w:themeTint="D9"/>
        </w:rPr>
        <w:t>„</w:t>
      </w:r>
      <w:proofErr w:type="spellStart"/>
      <w:r w:rsidR="00D25392">
        <w:rPr>
          <w:rFonts w:asciiTheme="minorHAnsi" w:hAnsiTheme="minorHAnsi"/>
          <w:b/>
          <w:color w:val="404040" w:themeColor="text1" w:themeTint="BF"/>
          <w:lang w:val="en-US"/>
        </w:rPr>
        <w:t>Старш</w:t>
      </w:r>
      <w:proofErr w:type="spellEnd"/>
      <w:r w:rsidR="00621217" w:rsidRPr="00CF1E50">
        <w:rPr>
          <w:rFonts w:asciiTheme="minorHAnsi" w:hAnsiTheme="minorHAnsi"/>
          <w:b/>
          <w:color w:val="404040" w:themeColor="text1" w:themeTint="BF"/>
          <w:lang w:val="bg-BG"/>
        </w:rPr>
        <w:t>и</w:t>
      </w:r>
      <w:r w:rsidR="00FA00EE" w:rsidRPr="00CF1E50">
        <w:rPr>
          <w:rFonts w:asciiTheme="minorHAnsi" w:hAnsiTheme="minorHAnsi"/>
          <w:b/>
          <w:color w:val="404040" w:themeColor="text1" w:themeTint="BF"/>
          <w:lang w:val="bg-BG"/>
        </w:rPr>
        <w:t xml:space="preserve"> експерт</w:t>
      </w:r>
      <w:r w:rsidRPr="005A50CE">
        <w:rPr>
          <w:rFonts w:asciiTheme="minorHAnsi" w:hAnsiTheme="minorHAnsi"/>
          <w:b/>
          <w:color w:val="262626" w:themeColor="text1" w:themeTint="D9"/>
        </w:rPr>
        <w:t>”</w:t>
      </w:r>
      <w:r w:rsidR="00163814" w:rsidRPr="005A50CE">
        <w:rPr>
          <w:rFonts w:asciiTheme="minorHAnsi" w:hAnsiTheme="minorHAnsi"/>
          <w:b/>
          <w:color w:val="262626" w:themeColor="text1" w:themeTint="D9"/>
          <w:lang w:val="bg-BG"/>
        </w:rPr>
        <w:t xml:space="preserve"> </w:t>
      </w:r>
      <w:r w:rsidR="00163814" w:rsidRPr="005A50CE">
        <w:rPr>
          <w:rFonts w:asciiTheme="minorHAnsi" w:hAnsiTheme="minorHAnsi"/>
          <w:lang w:val="bg-BG"/>
        </w:rPr>
        <w:t>в отдел</w:t>
      </w:r>
      <w:r w:rsidR="00163814" w:rsidRPr="005A50CE">
        <w:rPr>
          <w:rFonts w:asciiTheme="minorHAnsi" w:hAnsiTheme="minorHAnsi"/>
          <w:b/>
          <w:lang w:val="bg-BG"/>
        </w:rPr>
        <w:t xml:space="preserve"> „</w:t>
      </w:r>
      <w:r w:rsidR="00D25392">
        <w:rPr>
          <w:rFonts w:asciiTheme="minorHAnsi" w:hAnsiTheme="minorHAnsi"/>
          <w:b/>
          <w:lang w:val="bg-BG"/>
        </w:rPr>
        <w:t>Икономически, финансови и административни въпроси</w:t>
      </w:r>
      <w:r w:rsidR="00605786">
        <w:rPr>
          <w:rFonts w:asciiTheme="minorHAnsi" w:hAnsiTheme="minorHAnsi"/>
          <w:b/>
          <w:lang w:val="bg-BG"/>
        </w:rPr>
        <w:t xml:space="preserve"> на ООН</w:t>
      </w:r>
      <w:r w:rsidR="00163814" w:rsidRPr="005A50CE">
        <w:rPr>
          <w:rFonts w:asciiTheme="minorHAnsi" w:hAnsiTheme="minorHAnsi"/>
          <w:b/>
          <w:lang w:val="bg-BG"/>
        </w:rPr>
        <w:t>”</w:t>
      </w:r>
      <w:r w:rsidR="00163814" w:rsidRPr="005A50CE">
        <w:rPr>
          <w:rFonts w:asciiTheme="minorHAnsi" w:hAnsiTheme="minorHAnsi"/>
          <w:lang w:val="bg-BG"/>
        </w:rPr>
        <w:t>, дирекция</w:t>
      </w:r>
      <w:r w:rsidR="00163814" w:rsidRPr="005A50CE">
        <w:rPr>
          <w:rFonts w:asciiTheme="minorHAnsi" w:hAnsiTheme="minorHAnsi"/>
          <w:b/>
          <w:lang w:val="bg-BG"/>
        </w:rPr>
        <w:t xml:space="preserve"> „</w:t>
      </w:r>
      <w:r w:rsidR="00605786">
        <w:rPr>
          <w:rFonts w:asciiTheme="minorHAnsi" w:hAnsiTheme="minorHAnsi"/>
          <w:b/>
          <w:lang w:val="bg-BG"/>
        </w:rPr>
        <w:t>ООН и сътрудничество за развитие</w:t>
      </w:r>
      <w:r w:rsidR="00163814" w:rsidRPr="005A50CE">
        <w:rPr>
          <w:rFonts w:asciiTheme="minorHAnsi" w:hAnsiTheme="minorHAnsi"/>
          <w:b/>
          <w:lang w:val="bg-BG"/>
        </w:rPr>
        <w:t xml:space="preserve">” </w:t>
      </w:r>
      <w:r w:rsidR="00AB5B38">
        <w:rPr>
          <w:rFonts w:asciiTheme="minorHAnsi" w:hAnsiTheme="minorHAnsi"/>
          <w:lang w:val="bg-BG"/>
        </w:rPr>
        <w:t xml:space="preserve">– една щатна </w:t>
      </w:r>
      <w:r w:rsidR="00163814" w:rsidRPr="005A50CE">
        <w:rPr>
          <w:rFonts w:asciiTheme="minorHAnsi" w:hAnsiTheme="minorHAnsi"/>
          <w:lang w:val="bg-BG"/>
        </w:rPr>
        <w:t>бройка</w:t>
      </w:r>
      <w:r w:rsidR="00807539" w:rsidRPr="005A50CE">
        <w:rPr>
          <w:rFonts w:asciiTheme="minorHAnsi" w:hAnsiTheme="minorHAnsi"/>
          <w:lang w:val="bg-BG"/>
        </w:rPr>
        <w:t>.</w:t>
      </w:r>
      <w:proofErr w:type="gramEnd"/>
    </w:p>
    <w:p w:rsidR="005E7422" w:rsidRPr="005A50CE" w:rsidRDefault="005E7422" w:rsidP="00AB5B38">
      <w:pPr>
        <w:pStyle w:val="BodyTextIndent"/>
        <w:ind w:left="0"/>
        <w:rPr>
          <w:rFonts w:asciiTheme="minorHAnsi" w:hAnsiTheme="minorHAnsi"/>
          <w:b/>
          <w:color w:val="404040" w:themeColor="text1" w:themeTint="BF"/>
        </w:rPr>
      </w:pPr>
    </w:p>
    <w:p w:rsidR="0048275E" w:rsidRDefault="007C4E16" w:rsidP="0086466B">
      <w:pPr>
        <w:jc w:val="both"/>
        <w:rPr>
          <w:rFonts w:asciiTheme="minorHAnsi" w:hAnsiTheme="minorHAnsi"/>
          <w:color w:val="000000"/>
          <w:lang w:val="bg-BG"/>
        </w:rPr>
      </w:pPr>
      <w:proofErr w:type="spellStart"/>
      <w:r w:rsidRPr="000C5601">
        <w:rPr>
          <w:rFonts w:asciiTheme="minorHAnsi" w:hAnsiTheme="minorHAnsi" w:cs="Calibri"/>
          <w:b/>
        </w:rPr>
        <w:t>Описание</w:t>
      </w:r>
      <w:proofErr w:type="spellEnd"/>
      <w:r w:rsidRPr="000C5601">
        <w:rPr>
          <w:rFonts w:asciiTheme="minorHAnsi" w:hAnsiTheme="minorHAnsi" w:cs="Calibri"/>
          <w:b/>
        </w:rPr>
        <w:t xml:space="preserve"> на </w:t>
      </w:r>
      <w:proofErr w:type="spellStart"/>
      <w:r w:rsidRPr="000C5601">
        <w:rPr>
          <w:rFonts w:asciiTheme="minorHAnsi" w:hAnsiTheme="minorHAnsi" w:cs="Calibri"/>
          <w:b/>
        </w:rPr>
        <w:t>длъжността</w:t>
      </w:r>
      <w:proofErr w:type="spellEnd"/>
      <w:r w:rsidRPr="000C5601">
        <w:rPr>
          <w:rFonts w:asciiTheme="minorHAnsi" w:hAnsiTheme="minorHAnsi" w:cs="Calibri"/>
          <w:b/>
        </w:rPr>
        <w:t xml:space="preserve">: </w:t>
      </w:r>
      <w:proofErr w:type="spellStart"/>
      <w:r w:rsidR="00A63469" w:rsidRPr="00131F6A">
        <w:rPr>
          <w:rFonts w:asciiTheme="minorHAnsi" w:hAnsiTheme="minorHAnsi"/>
          <w:color w:val="000000"/>
        </w:rPr>
        <w:t>Допринася</w:t>
      </w:r>
      <w:proofErr w:type="spellEnd"/>
      <w:r w:rsidR="00A63469" w:rsidRPr="00131F6A">
        <w:rPr>
          <w:rFonts w:asciiTheme="minorHAnsi" w:hAnsiTheme="minorHAnsi"/>
          <w:color w:val="000000"/>
        </w:rPr>
        <w:t xml:space="preserve"> за </w:t>
      </w:r>
      <w:proofErr w:type="spellStart"/>
      <w:r w:rsidR="00A63469" w:rsidRPr="00131F6A">
        <w:rPr>
          <w:rFonts w:asciiTheme="minorHAnsi" w:hAnsiTheme="minorHAnsi"/>
          <w:color w:val="000000"/>
        </w:rPr>
        <w:t>осъществяване</w:t>
      </w:r>
      <w:proofErr w:type="spellEnd"/>
      <w:r w:rsidR="00A63469" w:rsidRPr="00131F6A">
        <w:rPr>
          <w:rFonts w:asciiTheme="minorHAnsi" w:hAnsiTheme="minorHAnsi"/>
          <w:color w:val="000000"/>
        </w:rPr>
        <w:t xml:space="preserve"> целите на </w:t>
      </w:r>
      <w:proofErr w:type="spellStart"/>
      <w:r w:rsidR="00A63469" w:rsidRPr="00131F6A">
        <w:rPr>
          <w:rFonts w:asciiTheme="minorHAnsi" w:hAnsiTheme="minorHAnsi"/>
          <w:color w:val="000000"/>
        </w:rPr>
        <w:t>българската</w:t>
      </w:r>
      <w:proofErr w:type="spellEnd"/>
      <w:r w:rsidR="00A63469" w:rsidRPr="00131F6A">
        <w:rPr>
          <w:rFonts w:asciiTheme="minorHAnsi" w:hAnsiTheme="minorHAnsi"/>
          <w:color w:val="000000"/>
        </w:rPr>
        <w:t xml:space="preserve"> </w:t>
      </w:r>
      <w:proofErr w:type="spellStart"/>
      <w:r w:rsidR="00A63469" w:rsidRPr="00131F6A">
        <w:rPr>
          <w:rFonts w:asciiTheme="minorHAnsi" w:hAnsiTheme="minorHAnsi"/>
          <w:color w:val="000000"/>
        </w:rPr>
        <w:t>външна</w:t>
      </w:r>
      <w:proofErr w:type="spellEnd"/>
      <w:r w:rsidR="00A63469" w:rsidRPr="00131F6A">
        <w:rPr>
          <w:rFonts w:asciiTheme="minorHAnsi" w:hAnsiTheme="minorHAnsi"/>
          <w:color w:val="000000"/>
        </w:rPr>
        <w:t xml:space="preserve"> </w:t>
      </w:r>
      <w:proofErr w:type="spellStart"/>
      <w:r w:rsidR="00A63469" w:rsidRPr="00131F6A">
        <w:rPr>
          <w:rFonts w:asciiTheme="minorHAnsi" w:hAnsiTheme="minorHAnsi"/>
          <w:color w:val="000000"/>
        </w:rPr>
        <w:t>политика</w:t>
      </w:r>
      <w:proofErr w:type="spellEnd"/>
      <w:r w:rsidR="00A63469" w:rsidRPr="00131F6A">
        <w:rPr>
          <w:rFonts w:asciiTheme="minorHAnsi" w:hAnsiTheme="minorHAnsi"/>
          <w:color w:val="000000"/>
        </w:rPr>
        <w:t xml:space="preserve"> и </w:t>
      </w:r>
      <w:proofErr w:type="spellStart"/>
      <w:r w:rsidR="00A63469" w:rsidRPr="00131F6A">
        <w:rPr>
          <w:rFonts w:asciiTheme="minorHAnsi" w:hAnsiTheme="minorHAnsi"/>
          <w:color w:val="000000"/>
        </w:rPr>
        <w:t>отстояване</w:t>
      </w:r>
      <w:proofErr w:type="spellEnd"/>
      <w:r w:rsidR="00A63469" w:rsidRPr="00131F6A">
        <w:rPr>
          <w:rFonts w:asciiTheme="minorHAnsi" w:hAnsiTheme="minorHAnsi"/>
          <w:color w:val="000000"/>
        </w:rPr>
        <w:t xml:space="preserve"> на </w:t>
      </w:r>
      <w:proofErr w:type="spellStart"/>
      <w:r w:rsidR="00A63469" w:rsidRPr="00131F6A">
        <w:rPr>
          <w:rFonts w:asciiTheme="minorHAnsi" w:hAnsiTheme="minorHAnsi"/>
          <w:color w:val="000000"/>
        </w:rPr>
        <w:t>националните</w:t>
      </w:r>
      <w:proofErr w:type="spellEnd"/>
      <w:r w:rsidR="00A63469" w:rsidRPr="00131F6A">
        <w:rPr>
          <w:rFonts w:asciiTheme="minorHAnsi" w:hAnsiTheme="minorHAnsi"/>
          <w:color w:val="000000"/>
        </w:rPr>
        <w:t xml:space="preserve"> </w:t>
      </w:r>
      <w:proofErr w:type="spellStart"/>
      <w:r w:rsidR="00A63469" w:rsidRPr="00131F6A">
        <w:rPr>
          <w:rFonts w:asciiTheme="minorHAnsi" w:hAnsiTheme="minorHAnsi"/>
          <w:color w:val="000000"/>
        </w:rPr>
        <w:t>интереси</w:t>
      </w:r>
      <w:proofErr w:type="spellEnd"/>
      <w:r w:rsidR="00A63469" w:rsidRPr="00131F6A">
        <w:rPr>
          <w:rFonts w:asciiTheme="minorHAnsi" w:hAnsiTheme="minorHAnsi"/>
          <w:color w:val="000000"/>
        </w:rPr>
        <w:t xml:space="preserve"> </w:t>
      </w:r>
      <w:proofErr w:type="spellStart"/>
      <w:r w:rsidR="00A63469" w:rsidRPr="00131F6A">
        <w:rPr>
          <w:rFonts w:asciiTheme="minorHAnsi" w:hAnsiTheme="minorHAnsi"/>
          <w:color w:val="000000"/>
        </w:rPr>
        <w:t>при</w:t>
      </w:r>
      <w:proofErr w:type="spellEnd"/>
      <w:r w:rsidR="00A63469" w:rsidRPr="00131F6A">
        <w:rPr>
          <w:rFonts w:asciiTheme="minorHAnsi" w:hAnsiTheme="minorHAnsi"/>
          <w:color w:val="000000"/>
        </w:rPr>
        <w:t xml:space="preserve"> </w:t>
      </w:r>
      <w:proofErr w:type="spellStart"/>
      <w:r w:rsidR="00A63469" w:rsidRPr="00131F6A">
        <w:rPr>
          <w:rFonts w:asciiTheme="minorHAnsi" w:hAnsiTheme="minorHAnsi"/>
          <w:color w:val="000000"/>
        </w:rPr>
        <w:t>многостранното</w:t>
      </w:r>
      <w:proofErr w:type="spellEnd"/>
      <w:r w:rsidR="00A63469" w:rsidRPr="00131F6A">
        <w:rPr>
          <w:rFonts w:asciiTheme="minorHAnsi" w:hAnsiTheme="minorHAnsi"/>
          <w:color w:val="000000"/>
        </w:rPr>
        <w:t xml:space="preserve"> сътрудничество по </w:t>
      </w:r>
      <w:proofErr w:type="spellStart"/>
      <w:r w:rsidR="00A63469" w:rsidRPr="00131F6A">
        <w:rPr>
          <w:rFonts w:asciiTheme="minorHAnsi" w:hAnsiTheme="minorHAnsi"/>
          <w:color w:val="000000"/>
        </w:rPr>
        <w:t>въпросите</w:t>
      </w:r>
      <w:proofErr w:type="spellEnd"/>
      <w:r w:rsidR="00A63469" w:rsidRPr="00131F6A">
        <w:rPr>
          <w:rFonts w:asciiTheme="minorHAnsi" w:hAnsiTheme="minorHAnsi"/>
          <w:color w:val="000000"/>
        </w:rPr>
        <w:t xml:space="preserve"> на </w:t>
      </w:r>
      <w:proofErr w:type="spellStart"/>
      <w:r w:rsidR="00A63469" w:rsidRPr="00131F6A">
        <w:rPr>
          <w:rFonts w:asciiTheme="minorHAnsi" w:hAnsiTheme="minorHAnsi"/>
          <w:color w:val="000000"/>
        </w:rPr>
        <w:t>устойчивото</w:t>
      </w:r>
      <w:proofErr w:type="spellEnd"/>
      <w:r w:rsidR="00A63469" w:rsidRPr="00131F6A">
        <w:rPr>
          <w:rFonts w:asciiTheme="minorHAnsi" w:hAnsiTheme="minorHAnsi"/>
          <w:color w:val="000000"/>
        </w:rPr>
        <w:t xml:space="preserve"> развитие, </w:t>
      </w:r>
      <w:proofErr w:type="spellStart"/>
      <w:r w:rsidR="00A63469" w:rsidRPr="00131F6A">
        <w:rPr>
          <w:rFonts w:asciiTheme="minorHAnsi" w:hAnsiTheme="minorHAnsi"/>
          <w:color w:val="000000"/>
        </w:rPr>
        <w:t>въпросите</w:t>
      </w:r>
      <w:proofErr w:type="spellEnd"/>
      <w:r w:rsidR="00A63469" w:rsidRPr="00131F6A">
        <w:rPr>
          <w:rFonts w:asciiTheme="minorHAnsi" w:hAnsiTheme="minorHAnsi"/>
          <w:color w:val="000000"/>
        </w:rPr>
        <w:t xml:space="preserve"> в </w:t>
      </w:r>
      <w:proofErr w:type="spellStart"/>
      <w:r w:rsidR="00A63469" w:rsidRPr="00131F6A">
        <w:rPr>
          <w:rFonts w:asciiTheme="minorHAnsi" w:hAnsiTheme="minorHAnsi"/>
          <w:color w:val="000000"/>
        </w:rPr>
        <w:t>компетентността</w:t>
      </w:r>
      <w:proofErr w:type="spellEnd"/>
      <w:r w:rsidR="00A63469" w:rsidRPr="00131F6A">
        <w:rPr>
          <w:rFonts w:asciiTheme="minorHAnsi" w:hAnsiTheme="minorHAnsi"/>
          <w:color w:val="000000"/>
        </w:rPr>
        <w:t xml:space="preserve"> на </w:t>
      </w:r>
      <w:proofErr w:type="spellStart"/>
      <w:r w:rsidR="00A63469" w:rsidRPr="00131F6A">
        <w:rPr>
          <w:rFonts w:asciiTheme="minorHAnsi" w:hAnsiTheme="minorHAnsi"/>
          <w:color w:val="000000"/>
        </w:rPr>
        <w:t>Втори</w:t>
      </w:r>
      <w:proofErr w:type="spellEnd"/>
      <w:r w:rsidR="00A63469" w:rsidRPr="00131F6A">
        <w:rPr>
          <w:rFonts w:asciiTheme="minorHAnsi" w:hAnsiTheme="minorHAnsi"/>
          <w:color w:val="000000"/>
        </w:rPr>
        <w:t xml:space="preserve"> </w:t>
      </w:r>
      <w:proofErr w:type="spellStart"/>
      <w:r w:rsidR="00A63469" w:rsidRPr="00131F6A">
        <w:rPr>
          <w:rFonts w:asciiTheme="minorHAnsi" w:hAnsiTheme="minorHAnsi"/>
          <w:color w:val="000000"/>
        </w:rPr>
        <w:t>комитет</w:t>
      </w:r>
      <w:proofErr w:type="spellEnd"/>
      <w:r w:rsidR="00A63469" w:rsidRPr="00131F6A">
        <w:rPr>
          <w:rFonts w:asciiTheme="minorHAnsi" w:hAnsiTheme="minorHAnsi"/>
          <w:color w:val="000000"/>
        </w:rPr>
        <w:t xml:space="preserve"> на </w:t>
      </w:r>
      <w:proofErr w:type="spellStart"/>
      <w:r w:rsidR="00A63469" w:rsidRPr="00131F6A">
        <w:rPr>
          <w:rFonts w:asciiTheme="minorHAnsi" w:hAnsiTheme="minorHAnsi"/>
          <w:color w:val="000000"/>
        </w:rPr>
        <w:t>Общото</w:t>
      </w:r>
      <w:proofErr w:type="spellEnd"/>
      <w:r w:rsidR="00A63469" w:rsidRPr="00131F6A">
        <w:rPr>
          <w:rFonts w:asciiTheme="minorHAnsi" w:hAnsiTheme="minorHAnsi"/>
          <w:color w:val="000000"/>
        </w:rPr>
        <w:t xml:space="preserve"> </w:t>
      </w:r>
      <w:proofErr w:type="spellStart"/>
      <w:r w:rsidR="00A63469" w:rsidRPr="00131F6A">
        <w:rPr>
          <w:rFonts w:asciiTheme="minorHAnsi" w:hAnsiTheme="minorHAnsi"/>
          <w:color w:val="000000"/>
        </w:rPr>
        <w:t>събрание</w:t>
      </w:r>
      <w:proofErr w:type="spellEnd"/>
      <w:r w:rsidR="00A63469" w:rsidRPr="00131F6A">
        <w:rPr>
          <w:rFonts w:asciiTheme="minorHAnsi" w:hAnsiTheme="minorHAnsi"/>
          <w:color w:val="000000"/>
        </w:rPr>
        <w:t xml:space="preserve"> на ООН и </w:t>
      </w:r>
      <w:proofErr w:type="spellStart"/>
      <w:r w:rsidR="00A63469" w:rsidRPr="00131F6A">
        <w:rPr>
          <w:rFonts w:asciiTheme="minorHAnsi" w:hAnsiTheme="minorHAnsi"/>
          <w:color w:val="000000"/>
        </w:rPr>
        <w:t>Икономическият</w:t>
      </w:r>
      <w:proofErr w:type="spellEnd"/>
      <w:r w:rsidR="00A63469" w:rsidRPr="00131F6A">
        <w:rPr>
          <w:rFonts w:asciiTheme="minorHAnsi" w:hAnsiTheme="minorHAnsi"/>
          <w:color w:val="000000"/>
        </w:rPr>
        <w:t xml:space="preserve"> и </w:t>
      </w:r>
      <w:proofErr w:type="spellStart"/>
      <w:r w:rsidR="00A63469" w:rsidRPr="00131F6A">
        <w:rPr>
          <w:rFonts w:asciiTheme="minorHAnsi" w:hAnsiTheme="minorHAnsi"/>
          <w:color w:val="000000"/>
        </w:rPr>
        <w:t>социален</w:t>
      </w:r>
      <w:proofErr w:type="spellEnd"/>
      <w:r w:rsidR="00A63469" w:rsidRPr="00131F6A">
        <w:rPr>
          <w:rFonts w:asciiTheme="minorHAnsi" w:hAnsiTheme="minorHAnsi"/>
          <w:color w:val="000000"/>
        </w:rPr>
        <w:t xml:space="preserve"> </w:t>
      </w:r>
      <w:proofErr w:type="spellStart"/>
      <w:r w:rsidR="00A63469" w:rsidRPr="00131F6A">
        <w:rPr>
          <w:rFonts w:asciiTheme="minorHAnsi" w:hAnsiTheme="minorHAnsi"/>
          <w:color w:val="000000"/>
        </w:rPr>
        <w:t>съвет</w:t>
      </w:r>
      <w:proofErr w:type="spellEnd"/>
      <w:r w:rsidR="00A63469" w:rsidRPr="00131F6A">
        <w:rPr>
          <w:rFonts w:asciiTheme="minorHAnsi" w:hAnsiTheme="minorHAnsi"/>
          <w:color w:val="000000"/>
        </w:rPr>
        <w:t xml:space="preserve"> на ООН, </w:t>
      </w:r>
      <w:proofErr w:type="spellStart"/>
      <w:r w:rsidR="00A63469" w:rsidRPr="00131F6A">
        <w:rPr>
          <w:rFonts w:asciiTheme="minorHAnsi" w:hAnsiTheme="minorHAnsi"/>
          <w:color w:val="000000"/>
        </w:rPr>
        <w:t>както</w:t>
      </w:r>
      <w:proofErr w:type="spellEnd"/>
      <w:r w:rsidR="00A63469" w:rsidRPr="00131F6A">
        <w:rPr>
          <w:rFonts w:asciiTheme="minorHAnsi" w:hAnsiTheme="minorHAnsi"/>
          <w:color w:val="000000"/>
        </w:rPr>
        <w:t xml:space="preserve"> и </w:t>
      </w:r>
      <w:proofErr w:type="spellStart"/>
      <w:r w:rsidR="00A63469" w:rsidRPr="00131F6A">
        <w:rPr>
          <w:rFonts w:asciiTheme="minorHAnsi" w:hAnsiTheme="minorHAnsi"/>
          <w:color w:val="000000"/>
        </w:rPr>
        <w:t>други</w:t>
      </w:r>
      <w:proofErr w:type="spellEnd"/>
      <w:r w:rsidR="00A63469" w:rsidRPr="00131F6A">
        <w:rPr>
          <w:rFonts w:asciiTheme="minorHAnsi" w:hAnsiTheme="minorHAnsi"/>
          <w:color w:val="000000"/>
        </w:rPr>
        <w:t xml:space="preserve"> </w:t>
      </w:r>
      <w:proofErr w:type="spellStart"/>
      <w:r w:rsidR="00A63469" w:rsidRPr="00131F6A">
        <w:rPr>
          <w:rFonts w:asciiTheme="minorHAnsi" w:hAnsiTheme="minorHAnsi"/>
          <w:color w:val="000000"/>
        </w:rPr>
        <w:t>организации</w:t>
      </w:r>
      <w:proofErr w:type="spellEnd"/>
      <w:r w:rsidR="00A63469" w:rsidRPr="00131F6A">
        <w:rPr>
          <w:rFonts w:asciiTheme="minorHAnsi" w:hAnsiTheme="minorHAnsi"/>
          <w:color w:val="000000"/>
        </w:rPr>
        <w:t xml:space="preserve"> </w:t>
      </w:r>
      <w:proofErr w:type="spellStart"/>
      <w:r w:rsidR="00A63469" w:rsidRPr="00131F6A">
        <w:rPr>
          <w:rFonts w:asciiTheme="minorHAnsi" w:hAnsiTheme="minorHAnsi"/>
          <w:color w:val="000000"/>
        </w:rPr>
        <w:t>от</w:t>
      </w:r>
      <w:proofErr w:type="spellEnd"/>
      <w:r w:rsidR="00A63469" w:rsidRPr="00131F6A">
        <w:rPr>
          <w:rFonts w:asciiTheme="minorHAnsi" w:hAnsiTheme="minorHAnsi"/>
          <w:color w:val="000000"/>
        </w:rPr>
        <w:t xml:space="preserve"> и </w:t>
      </w:r>
      <w:proofErr w:type="spellStart"/>
      <w:r w:rsidR="00A63469" w:rsidRPr="00131F6A">
        <w:rPr>
          <w:rFonts w:asciiTheme="minorHAnsi" w:hAnsiTheme="minorHAnsi"/>
          <w:color w:val="000000"/>
        </w:rPr>
        <w:t>извън</w:t>
      </w:r>
      <w:proofErr w:type="spellEnd"/>
      <w:r w:rsidR="00A63469" w:rsidRPr="00131F6A">
        <w:rPr>
          <w:rFonts w:asciiTheme="minorHAnsi" w:hAnsiTheme="minorHAnsi"/>
          <w:color w:val="000000"/>
        </w:rPr>
        <w:t xml:space="preserve"> </w:t>
      </w:r>
      <w:proofErr w:type="spellStart"/>
      <w:r w:rsidR="00A63469" w:rsidRPr="00131F6A">
        <w:rPr>
          <w:rFonts w:asciiTheme="minorHAnsi" w:hAnsiTheme="minorHAnsi"/>
          <w:color w:val="000000"/>
        </w:rPr>
        <w:t>системата</w:t>
      </w:r>
      <w:proofErr w:type="spellEnd"/>
      <w:r w:rsidR="00A63469" w:rsidRPr="00131F6A">
        <w:rPr>
          <w:rFonts w:asciiTheme="minorHAnsi" w:hAnsiTheme="minorHAnsi"/>
          <w:color w:val="000000"/>
        </w:rPr>
        <w:t xml:space="preserve"> на ООН.</w:t>
      </w:r>
    </w:p>
    <w:p w:rsidR="00A63469" w:rsidRPr="00A63469" w:rsidRDefault="00A63469" w:rsidP="0086466B">
      <w:pPr>
        <w:jc w:val="both"/>
        <w:rPr>
          <w:rFonts w:asciiTheme="minorHAnsi" w:hAnsiTheme="minorHAnsi"/>
          <w:b/>
          <w:lang w:val="bg-BG"/>
        </w:rPr>
      </w:pPr>
    </w:p>
    <w:p w:rsidR="00033DF4" w:rsidRPr="005A50CE" w:rsidRDefault="00033DF4" w:rsidP="0086466B">
      <w:pPr>
        <w:jc w:val="both"/>
        <w:rPr>
          <w:rFonts w:asciiTheme="minorHAnsi" w:hAnsiTheme="minorHAnsi"/>
          <w:b/>
        </w:rPr>
      </w:pPr>
      <w:proofErr w:type="spellStart"/>
      <w:proofErr w:type="gramStart"/>
      <w:r w:rsidRPr="005A50CE">
        <w:rPr>
          <w:rFonts w:asciiTheme="minorHAnsi" w:hAnsiTheme="minorHAnsi"/>
          <w:b/>
        </w:rPr>
        <w:t>Размерът</w:t>
      </w:r>
      <w:proofErr w:type="spellEnd"/>
      <w:r w:rsidRPr="005A50CE">
        <w:rPr>
          <w:rFonts w:asciiTheme="minorHAnsi" w:hAnsiTheme="minorHAnsi"/>
          <w:b/>
        </w:rPr>
        <w:t xml:space="preserve"> на </w:t>
      </w:r>
      <w:proofErr w:type="spellStart"/>
      <w:r w:rsidRPr="005A50CE">
        <w:rPr>
          <w:rFonts w:asciiTheme="minorHAnsi" w:hAnsiTheme="minorHAnsi"/>
          <w:b/>
        </w:rPr>
        <w:t>основната</w:t>
      </w:r>
      <w:proofErr w:type="spellEnd"/>
      <w:r w:rsidRPr="005A50CE">
        <w:rPr>
          <w:rFonts w:asciiTheme="minorHAnsi" w:hAnsiTheme="minorHAnsi"/>
          <w:b/>
        </w:rPr>
        <w:t xml:space="preserve"> </w:t>
      </w:r>
      <w:proofErr w:type="spellStart"/>
      <w:r w:rsidRPr="005A50CE">
        <w:rPr>
          <w:rFonts w:asciiTheme="minorHAnsi" w:hAnsiTheme="minorHAnsi"/>
          <w:b/>
        </w:rPr>
        <w:t>заплата</w:t>
      </w:r>
      <w:proofErr w:type="spellEnd"/>
      <w:r w:rsidRPr="005A50CE">
        <w:rPr>
          <w:rFonts w:asciiTheme="minorHAnsi" w:hAnsiTheme="minorHAnsi"/>
          <w:b/>
        </w:rPr>
        <w:t xml:space="preserve"> за </w:t>
      </w:r>
      <w:proofErr w:type="spellStart"/>
      <w:r w:rsidRPr="005A50CE">
        <w:rPr>
          <w:rFonts w:asciiTheme="minorHAnsi" w:hAnsiTheme="minorHAnsi"/>
          <w:b/>
        </w:rPr>
        <w:t>длъжността</w:t>
      </w:r>
      <w:proofErr w:type="spellEnd"/>
      <w:r w:rsidRPr="005A50CE">
        <w:rPr>
          <w:rFonts w:asciiTheme="minorHAnsi" w:hAnsiTheme="minorHAnsi"/>
          <w:b/>
        </w:rPr>
        <w:t xml:space="preserve"> </w:t>
      </w:r>
      <w:proofErr w:type="spellStart"/>
      <w:r w:rsidR="00802387" w:rsidRPr="005A50CE">
        <w:rPr>
          <w:rFonts w:asciiTheme="minorHAnsi" w:hAnsiTheme="minorHAnsi"/>
        </w:rPr>
        <w:t>ще</w:t>
      </w:r>
      <w:proofErr w:type="spellEnd"/>
      <w:r w:rsidR="00802387" w:rsidRPr="005A50CE">
        <w:rPr>
          <w:rFonts w:asciiTheme="minorHAnsi" w:hAnsiTheme="minorHAnsi"/>
        </w:rPr>
        <w:t xml:space="preserve"> </w:t>
      </w:r>
      <w:proofErr w:type="spellStart"/>
      <w:r w:rsidR="00802387" w:rsidRPr="005A50CE">
        <w:rPr>
          <w:rFonts w:asciiTheme="minorHAnsi" w:hAnsiTheme="minorHAnsi"/>
        </w:rPr>
        <w:t>бъде</w:t>
      </w:r>
      <w:proofErr w:type="spellEnd"/>
      <w:r w:rsidR="00802387" w:rsidRPr="005A50CE">
        <w:rPr>
          <w:rFonts w:asciiTheme="minorHAnsi" w:hAnsiTheme="minorHAnsi"/>
        </w:rPr>
        <w:t xml:space="preserve"> </w:t>
      </w:r>
      <w:proofErr w:type="spellStart"/>
      <w:r w:rsidR="00802387" w:rsidRPr="005A50CE">
        <w:rPr>
          <w:rFonts w:asciiTheme="minorHAnsi" w:hAnsiTheme="minorHAnsi"/>
        </w:rPr>
        <w:t>определен</w:t>
      </w:r>
      <w:proofErr w:type="spellEnd"/>
      <w:r w:rsidR="00802387" w:rsidRPr="005A50CE">
        <w:rPr>
          <w:rFonts w:asciiTheme="minorHAnsi" w:hAnsiTheme="minorHAnsi"/>
        </w:rPr>
        <w:t xml:space="preserve"> </w:t>
      </w:r>
      <w:proofErr w:type="spellStart"/>
      <w:r w:rsidR="00802387" w:rsidRPr="005A50CE">
        <w:rPr>
          <w:rFonts w:asciiTheme="minorHAnsi" w:hAnsiTheme="minorHAnsi"/>
        </w:rPr>
        <w:t>от</w:t>
      </w:r>
      <w:proofErr w:type="spellEnd"/>
      <w:r w:rsidR="00802387" w:rsidRPr="005A50CE">
        <w:rPr>
          <w:rFonts w:asciiTheme="minorHAnsi" w:hAnsiTheme="minorHAnsi"/>
        </w:rPr>
        <w:t xml:space="preserve"> </w:t>
      </w:r>
      <w:proofErr w:type="spellStart"/>
      <w:r w:rsidR="00802387" w:rsidRPr="005A50CE">
        <w:rPr>
          <w:rFonts w:asciiTheme="minorHAnsi" w:hAnsiTheme="minorHAnsi"/>
        </w:rPr>
        <w:t>органа</w:t>
      </w:r>
      <w:proofErr w:type="spellEnd"/>
      <w:r w:rsidR="00802387" w:rsidRPr="005A50CE">
        <w:rPr>
          <w:rFonts w:asciiTheme="minorHAnsi" w:hAnsiTheme="minorHAnsi"/>
        </w:rPr>
        <w:t xml:space="preserve"> по </w:t>
      </w:r>
      <w:proofErr w:type="spellStart"/>
      <w:r w:rsidR="00802387" w:rsidRPr="005A50CE">
        <w:rPr>
          <w:rFonts w:asciiTheme="minorHAnsi" w:hAnsiTheme="minorHAnsi"/>
        </w:rPr>
        <w:t>назначаване</w:t>
      </w:r>
      <w:proofErr w:type="spellEnd"/>
      <w:r w:rsidR="00802387" w:rsidRPr="005A50CE">
        <w:rPr>
          <w:rFonts w:asciiTheme="minorHAnsi" w:hAnsiTheme="minorHAnsi"/>
        </w:rPr>
        <w:t xml:space="preserve">, </w:t>
      </w:r>
      <w:proofErr w:type="spellStart"/>
      <w:r w:rsidR="00802387" w:rsidRPr="005A50CE">
        <w:rPr>
          <w:rFonts w:asciiTheme="minorHAnsi" w:hAnsiTheme="minorHAnsi"/>
        </w:rPr>
        <w:t>съгласно</w:t>
      </w:r>
      <w:proofErr w:type="spellEnd"/>
      <w:r w:rsidR="00802387" w:rsidRPr="005A50CE">
        <w:rPr>
          <w:rFonts w:asciiTheme="minorHAnsi" w:hAnsiTheme="minorHAnsi"/>
        </w:rPr>
        <w:t xml:space="preserve"> </w:t>
      </w:r>
      <w:proofErr w:type="spellStart"/>
      <w:r w:rsidR="00802387" w:rsidRPr="005A50CE">
        <w:rPr>
          <w:rFonts w:asciiTheme="minorHAnsi" w:hAnsiTheme="minorHAnsi"/>
        </w:rPr>
        <w:t>Вътрешните</w:t>
      </w:r>
      <w:proofErr w:type="spellEnd"/>
      <w:r w:rsidR="00802387" w:rsidRPr="005A50CE">
        <w:rPr>
          <w:rFonts w:asciiTheme="minorHAnsi" w:hAnsiTheme="minorHAnsi"/>
        </w:rPr>
        <w:t xml:space="preserve"> </w:t>
      </w:r>
      <w:proofErr w:type="spellStart"/>
      <w:r w:rsidR="00802387" w:rsidRPr="005A50CE">
        <w:rPr>
          <w:rFonts w:asciiTheme="minorHAnsi" w:hAnsiTheme="minorHAnsi"/>
        </w:rPr>
        <w:t>правила</w:t>
      </w:r>
      <w:proofErr w:type="spellEnd"/>
      <w:r w:rsidR="00802387" w:rsidRPr="005A50CE">
        <w:rPr>
          <w:rFonts w:asciiTheme="minorHAnsi" w:hAnsiTheme="minorHAnsi"/>
        </w:rPr>
        <w:t xml:space="preserve"> за </w:t>
      </w:r>
      <w:proofErr w:type="spellStart"/>
      <w:r w:rsidR="00802387" w:rsidRPr="005A50CE">
        <w:rPr>
          <w:rFonts w:asciiTheme="minorHAnsi" w:hAnsiTheme="minorHAnsi"/>
        </w:rPr>
        <w:t>работна</w:t>
      </w:r>
      <w:proofErr w:type="spellEnd"/>
      <w:r w:rsidR="00802387" w:rsidRPr="005A50CE">
        <w:rPr>
          <w:rFonts w:asciiTheme="minorHAnsi" w:hAnsiTheme="minorHAnsi"/>
        </w:rPr>
        <w:t xml:space="preserve"> </w:t>
      </w:r>
      <w:proofErr w:type="spellStart"/>
      <w:r w:rsidR="00802387" w:rsidRPr="005A50CE">
        <w:rPr>
          <w:rFonts w:asciiTheme="minorHAnsi" w:hAnsiTheme="minorHAnsi"/>
        </w:rPr>
        <w:t>заплата</w:t>
      </w:r>
      <w:proofErr w:type="spellEnd"/>
      <w:r w:rsidR="00802387" w:rsidRPr="005A50CE">
        <w:rPr>
          <w:rFonts w:asciiTheme="minorHAnsi" w:hAnsiTheme="minorHAnsi"/>
        </w:rPr>
        <w:t xml:space="preserve">, в </w:t>
      </w:r>
      <w:proofErr w:type="spellStart"/>
      <w:r w:rsidR="00802387" w:rsidRPr="005A50CE">
        <w:rPr>
          <w:rFonts w:asciiTheme="minorHAnsi" w:hAnsiTheme="minorHAnsi"/>
        </w:rPr>
        <w:t>границите</w:t>
      </w:r>
      <w:proofErr w:type="spellEnd"/>
      <w:r w:rsidR="00802387" w:rsidRPr="005A50CE">
        <w:rPr>
          <w:rFonts w:asciiTheme="minorHAnsi" w:hAnsiTheme="minorHAnsi"/>
        </w:rPr>
        <w:t xml:space="preserve"> </w:t>
      </w:r>
      <w:proofErr w:type="spellStart"/>
      <w:r w:rsidR="00802387" w:rsidRPr="005A50CE">
        <w:rPr>
          <w:rFonts w:asciiTheme="minorHAnsi" w:hAnsiTheme="minorHAnsi"/>
          <w:b/>
        </w:rPr>
        <w:t>от</w:t>
      </w:r>
      <w:proofErr w:type="spellEnd"/>
      <w:r w:rsidR="00802387" w:rsidRPr="005A50CE">
        <w:rPr>
          <w:rFonts w:asciiTheme="minorHAnsi" w:hAnsiTheme="minorHAnsi"/>
          <w:b/>
        </w:rPr>
        <w:t xml:space="preserve"> </w:t>
      </w:r>
      <w:r w:rsidR="000704AA" w:rsidRPr="005A50CE">
        <w:rPr>
          <w:rFonts w:asciiTheme="minorHAnsi" w:hAnsiTheme="minorHAnsi"/>
          <w:b/>
          <w:lang w:val="en-US"/>
        </w:rPr>
        <w:t>46</w:t>
      </w:r>
      <w:r w:rsidR="00802387" w:rsidRPr="005A50CE">
        <w:rPr>
          <w:rFonts w:asciiTheme="minorHAnsi" w:hAnsiTheme="minorHAnsi"/>
          <w:b/>
          <w:lang w:val="en-US"/>
        </w:rPr>
        <w:t>0</w:t>
      </w:r>
      <w:r w:rsidR="00802387" w:rsidRPr="005A50CE">
        <w:rPr>
          <w:rFonts w:asciiTheme="minorHAnsi" w:hAnsiTheme="minorHAnsi"/>
          <w:b/>
        </w:rPr>
        <w:t xml:space="preserve"> </w:t>
      </w:r>
      <w:proofErr w:type="spellStart"/>
      <w:r w:rsidR="00802387" w:rsidRPr="005A50CE">
        <w:rPr>
          <w:rFonts w:asciiTheme="minorHAnsi" w:hAnsiTheme="minorHAnsi"/>
          <w:b/>
        </w:rPr>
        <w:t>лв</w:t>
      </w:r>
      <w:proofErr w:type="spellEnd"/>
      <w:r w:rsidR="00802387" w:rsidRPr="005A50CE">
        <w:rPr>
          <w:rFonts w:asciiTheme="minorHAnsi" w:hAnsiTheme="minorHAnsi"/>
          <w:b/>
        </w:rPr>
        <w:t>.</w:t>
      </w:r>
      <w:proofErr w:type="gramEnd"/>
      <w:r w:rsidR="00802387" w:rsidRPr="005A50CE">
        <w:rPr>
          <w:rFonts w:asciiTheme="minorHAnsi" w:hAnsiTheme="minorHAnsi"/>
          <w:b/>
        </w:rPr>
        <w:t xml:space="preserve">  </w:t>
      </w:r>
      <w:proofErr w:type="spellStart"/>
      <w:proofErr w:type="gramStart"/>
      <w:r w:rsidR="00802387" w:rsidRPr="005A50CE">
        <w:rPr>
          <w:rFonts w:asciiTheme="minorHAnsi" w:hAnsiTheme="minorHAnsi"/>
          <w:b/>
        </w:rPr>
        <w:t>до</w:t>
      </w:r>
      <w:proofErr w:type="spellEnd"/>
      <w:proofErr w:type="gramEnd"/>
      <w:r w:rsidR="00802387" w:rsidRPr="005A50CE">
        <w:rPr>
          <w:rFonts w:asciiTheme="minorHAnsi" w:hAnsiTheme="minorHAnsi"/>
          <w:b/>
        </w:rPr>
        <w:t xml:space="preserve"> </w:t>
      </w:r>
      <w:r w:rsidR="00003497">
        <w:rPr>
          <w:rFonts w:asciiTheme="minorHAnsi" w:hAnsiTheme="minorHAnsi"/>
          <w:b/>
          <w:lang w:val="bg-BG"/>
        </w:rPr>
        <w:t>2</w:t>
      </w:r>
      <w:r w:rsidR="00DB0839" w:rsidRPr="005A50CE">
        <w:rPr>
          <w:rFonts w:asciiTheme="minorHAnsi" w:hAnsiTheme="minorHAnsi"/>
          <w:b/>
          <w:lang w:val="bg-BG"/>
        </w:rPr>
        <w:t>0</w:t>
      </w:r>
      <w:r w:rsidR="00003497">
        <w:rPr>
          <w:rFonts w:asciiTheme="minorHAnsi" w:hAnsiTheme="minorHAnsi"/>
          <w:b/>
          <w:lang w:val="bg-BG"/>
        </w:rPr>
        <w:t>50</w:t>
      </w:r>
      <w:r w:rsidR="00802387" w:rsidRPr="005A50CE">
        <w:rPr>
          <w:rFonts w:asciiTheme="minorHAnsi" w:hAnsiTheme="minorHAnsi"/>
          <w:b/>
        </w:rPr>
        <w:t xml:space="preserve"> </w:t>
      </w:r>
      <w:proofErr w:type="spellStart"/>
      <w:r w:rsidR="00802387" w:rsidRPr="005A50CE">
        <w:rPr>
          <w:rFonts w:asciiTheme="minorHAnsi" w:hAnsiTheme="minorHAnsi"/>
          <w:b/>
        </w:rPr>
        <w:t>лв</w:t>
      </w:r>
      <w:proofErr w:type="spellEnd"/>
      <w:r w:rsidR="00802387" w:rsidRPr="005A50CE">
        <w:rPr>
          <w:rFonts w:asciiTheme="minorHAnsi" w:hAnsiTheme="minorHAnsi"/>
          <w:b/>
        </w:rPr>
        <w:t>.</w:t>
      </w:r>
    </w:p>
    <w:p w:rsidR="005248D8" w:rsidRPr="005A50CE" w:rsidRDefault="005248D8" w:rsidP="0086466B">
      <w:pPr>
        <w:jc w:val="both"/>
        <w:rPr>
          <w:rFonts w:asciiTheme="minorHAnsi" w:hAnsiTheme="minorHAnsi"/>
          <w:b/>
        </w:rPr>
      </w:pPr>
    </w:p>
    <w:p w:rsidR="005248D8" w:rsidRPr="005A50CE" w:rsidRDefault="005248D8" w:rsidP="005248D8">
      <w:pPr>
        <w:jc w:val="both"/>
        <w:rPr>
          <w:rFonts w:asciiTheme="minorHAnsi" w:hAnsiTheme="minorHAnsi"/>
        </w:rPr>
      </w:pPr>
      <w:proofErr w:type="spellStart"/>
      <w:r w:rsidRPr="005A50CE">
        <w:rPr>
          <w:rFonts w:asciiTheme="minorHAnsi" w:hAnsiTheme="minorHAnsi"/>
          <w:b/>
        </w:rPr>
        <w:t>Минимални</w:t>
      </w:r>
      <w:proofErr w:type="spellEnd"/>
      <w:r w:rsidRPr="005A50CE">
        <w:rPr>
          <w:rFonts w:asciiTheme="minorHAnsi" w:hAnsiTheme="minorHAnsi"/>
          <w:b/>
        </w:rPr>
        <w:t xml:space="preserve"> и </w:t>
      </w:r>
      <w:proofErr w:type="spellStart"/>
      <w:r w:rsidRPr="005A50CE">
        <w:rPr>
          <w:rFonts w:asciiTheme="minorHAnsi" w:hAnsiTheme="minorHAnsi"/>
          <w:b/>
        </w:rPr>
        <w:t>специфични</w:t>
      </w:r>
      <w:proofErr w:type="spellEnd"/>
      <w:r w:rsidRPr="005A50CE">
        <w:rPr>
          <w:rFonts w:asciiTheme="minorHAnsi" w:hAnsiTheme="minorHAnsi"/>
          <w:b/>
        </w:rPr>
        <w:t xml:space="preserve"> </w:t>
      </w:r>
      <w:proofErr w:type="spellStart"/>
      <w:r w:rsidRPr="005A50CE">
        <w:rPr>
          <w:rFonts w:asciiTheme="minorHAnsi" w:hAnsiTheme="minorHAnsi"/>
          <w:b/>
        </w:rPr>
        <w:t>изисквания</w:t>
      </w:r>
      <w:proofErr w:type="spellEnd"/>
      <w:r w:rsidRPr="005A50CE">
        <w:rPr>
          <w:rFonts w:asciiTheme="minorHAnsi" w:hAnsiTheme="minorHAnsi"/>
          <w:b/>
        </w:rPr>
        <w:t xml:space="preserve">, </w:t>
      </w:r>
      <w:proofErr w:type="spellStart"/>
      <w:r w:rsidRPr="005A50CE">
        <w:rPr>
          <w:rFonts w:asciiTheme="minorHAnsi" w:hAnsiTheme="minorHAnsi"/>
          <w:b/>
        </w:rPr>
        <w:t>предвидени</w:t>
      </w:r>
      <w:proofErr w:type="spellEnd"/>
      <w:r w:rsidRPr="005A50CE">
        <w:rPr>
          <w:rFonts w:asciiTheme="minorHAnsi" w:hAnsiTheme="minorHAnsi"/>
          <w:b/>
        </w:rPr>
        <w:t xml:space="preserve"> в </w:t>
      </w:r>
      <w:proofErr w:type="spellStart"/>
      <w:r w:rsidRPr="005A50CE">
        <w:rPr>
          <w:rFonts w:asciiTheme="minorHAnsi" w:hAnsiTheme="minorHAnsi"/>
          <w:b/>
        </w:rPr>
        <w:t>нормативните</w:t>
      </w:r>
      <w:proofErr w:type="spellEnd"/>
      <w:r w:rsidRPr="005A50CE">
        <w:rPr>
          <w:rFonts w:asciiTheme="minorHAnsi" w:hAnsiTheme="minorHAnsi"/>
          <w:b/>
        </w:rPr>
        <w:t xml:space="preserve"> </w:t>
      </w:r>
      <w:proofErr w:type="spellStart"/>
      <w:r w:rsidRPr="005A50CE">
        <w:rPr>
          <w:rFonts w:asciiTheme="minorHAnsi" w:hAnsiTheme="minorHAnsi"/>
          <w:b/>
        </w:rPr>
        <w:t>актове</w:t>
      </w:r>
      <w:proofErr w:type="spellEnd"/>
      <w:r w:rsidRPr="005A50CE">
        <w:rPr>
          <w:rFonts w:asciiTheme="minorHAnsi" w:hAnsiTheme="minorHAnsi"/>
          <w:b/>
        </w:rPr>
        <w:t xml:space="preserve"> за </w:t>
      </w:r>
      <w:proofErr w:type="spellStart"/>
      <w:r w:rsidRPr="005A50CE">
        <w:rPr>
          <w:rFonts w:asciiTheme="minorHAnsi" w:hAnsiTheme="minorHAnsi"/>
          <w:b/>
        </w:rPr>
        <w:t>заемане</w:t>
      </w:r>
      <w:proofErr w:type="spellEnd"/>
      <w:r w:rsidRPr="005A50CE">
        <w:rPr>
          <w:rFonts w:asciiTheme="minorHAnsi" w:hAnsiTheme="minorHAnsi"/>
          <w:b/>
        </w:rPr>
        <w:t xml:space="preserve"> на </w:t>
      </w:r>
      <w:proofErr w:type="spellStart"/>
      <w:r w:rsidRPr="005A50CE">
        <w:rPr>
          <w:rFonts w:asciiTheme="minorHAnsi" w:hAnsiTheme="minorHAnsi"/>
          <w:b/>
        </w:rPr>
        <w:t>длъжността</w:t>
      </w:r>
      <w:proofErr w:type="spellEnd"/>
      <w:r w:rsidRPr="005A50CE">
        <w:rPr>
          <w:rFonts w:asciiTheme="minorHAnsi" w:hAnsiTheme="minorHAnsi"/>
          <w:b/>
        </w:rPr>
        <w:t xml:space="preserve">. </w:t>
      </w:r>
      <w:proofErr w:type="spellStart"/>
      <w:r w:rsidRPr="005A50CE">
        <w:rPr>
          <w:rFonts w:asciiTheme="minorHAnsi" w:hAnsiTheme="minorHAnsi"/>
          <w:b/>
        </w:rPr>
        <w:t>Кандидатите</w:t>
      </w:r>
      <w:proofErr w:type="spellEnd"/>
      <w:r w:rsidRPr="005A50CE">
        <w:rPr>
          <w:rFonts w:asciiTheme="minorHAnsi" w:hAnsiTheme="minorHAnsi"/>
          <w:b/>
        </w:rPr>
        <w:t xml:space="preserve"> </w:t>
      </w:r>
      <w:proofErr w:type="spellStart"/>
      <w:r w:rsidRPr="005A50CE">
        <w:rPr>
          <w:rFonts w:asciiTheme="minorHAnsi" w:hAnsiTheme="minorHAnsi"/>
          <w:b/>
        </w:rPr>
        <w:t>следва</w:t>
      </w:r>
      <w:proofErr w:type="spellEnd"/>
      <w:r w:rsidRPr="005A50CE">
        <w:rPr>
          <w:rFonts w:asciiTheme="minorHAnsi" w:hAnsiTheme="minorHAnsi"/>
          <w:b/>
        </w:rPr>
        <w:t>:</w:t>
      </w:r>
    </w:p>
    <w:p w:rsidR="00033DF4" w:rsidRPr="005A50CE" w:rsidRDefault="00033DF4" w:rsidP="0086466B">
      <w:pPr>
        <w:jc w:val="both"/>
        <w:rPr>
          <w:rFonts w:asciiTheme="minorHAnsi" w:hAnsiTheme="minorHAnsi"/>
          <w:lang w:val="bg-BG"/>
        </w:rPr>
      </w:pPr>
    </w:p>
    <w:p w:rsidR="00E21F56" w:rsidRPr="00D963CC" w:rsidRDefault="00E21F56" w:rsidP="00E21F56">
      <w:pPr>
        <w:pStyle w:val="ListParagraph"/>
        <w:numPr>
          <w:ilvl w:val="0"/>
          <w:numId w:val="27"/>
        </w:numPr>
        <w:tabs>
          <w:tab w:val="left" w:pos="709"/>
        </w:tabs>
        <w:spacing w:after="0" w:line="240" w:lineRule="auto"/>
        <w:ind w:left="709" w:hanging="283"/>
        <w:jc w:val="both"/>
        <w:rPr>
          <w:sz w:val="24"/>
          <w:szCs w:val="24"/>
        </w:rPr>
      </w:pPr>
      <w:r w:rsidRPr="00D963CC">
        <w:rPr>
          <w:sz w:val="24"/>
          <w:szCs w:val="24"/>
        </w:rPr>
        <w:t>Да са български граждани и да нямат друго гражданство, освен на държава–членка на Европейския съюз;</w:t>
      </w:r>
    </w:p>
    <w:p w:rsidR="00E21F56" w:rsidRPr="00D963CC" w:rsidRDefault="00E21F56" w:rsidP="00E21F56">
      <w:pPr>
        <w:pStyle w:val="ListParagraph"/>
        <w:numPr>
          <w:ilvl w:val="0"/>
          <w:numId w:val="27"/>
        </w:numPr>
        <w:tabs>
          <w:tab w:val="left" w:pos="709"/>
          <w:tab w:val="left" w:pos="9356"/>
        </w:tabs>
        <w:spacing w:after="0" w:line="240" w:lineRule="auto"/>
        <w:ind w:left="709" w:right="-92" w:hanging="283"/>
        <w:jc w:val="both"/>
        <w:rPr>
          <w:rFonts w:cs="Tahoma"/>
          <w:color w:val="000000"/>
          <w:sz w:val="24"/>
          <w:szCs w:val="24"/>
        </w:rPr>
      </w:pPr>
      <w:r w:rsidRPr="00D963CC">
        <w:rPr>
          <w:sz w:val="24"/>
          <w:szCs w:val="24"/>
        </w:rPr>
        <w:t xml:space="preserve">Да притежават завършено висше образование с образователно-квалификационна степен „магистър” в една от следните професионални области: </w:t>
      </w:r>
      <w:r>
        <w:rPr>
          <w:sz w:val="24"/>
          <w:szCs w:val="24"/>
        </w:rPr>
        <w:t xml:space="preserve">социална, </w:t>
      </w:r>
      <w:r w:rsidRPr="00D963CC">
        <w:rPr>
          <w:sz w:val="24"/>
          <w:szCs w:val="24"/>
        </w:rPr>
        <w:t xml:space="preserve">хуманитарна, икономическа, </w:t>
      </w:r>
      <w:r>
        <w:rPr>
          <w:sz w:val="24"/>
          <w:szCs w:val="24"/>
        </w:rPr>
        <w:t>техническа и др.</w:t>
      </w:r>
    </w:p>
    <w:p w:rsidR="00E21F56" w:rsidRPr="00D963CC" w:rsidRDefault="00E21F56" w:rsidP="00E21F56">
      <w:pPr>
        <w:pStyle w:val="ListParagraph"/>
        <w:numPr>
          <w:ilvl w:val="0"/>
          <w:numId w:val="27"/>
        </w:numPr>
        <w:tabs>
          <w:tab w:val="left" w:pos="709"/>
          <w:tab w:val="left" w:pos="9356"/>
        </w:tabs>
        <w:spacing w:after="0" w:line="240" w:lineRule="auto"/>
        <w:ind w:left="709" w:right="-92" w:hanging="283"/>
        <w:jc w:val="both"/>
        <w:rPr>
          <w:rFonts w:cs="Tahoma"/>
          <w:color w:val="000000"/>
          <w:sz w:val="24"/>
          <w:szCs w:val="24"/>
        </w:rPr>
      </w:pPr>
      <w:r w:rsidRPr="00D963CC">
        <w:rPr>
          <w:rFonts w:cs="Tahoma"/>
          <w:color w:val="000000"/>
          <w:sz w:val="24"/>
          <w:szCs w:val="24"/>
        </w:rPr>
        <w:t xml:space="preserve">Да владеят най-малко един чужд език; </w:t>
      </w:r>
    </w:p>
    <w:p w:rsidR="00E21F56" w:rsidRPr="00D963CC" w:rsidRDefault="00E21F56" w:rsidP="00E21F56">
      <w:pPr>
        <w:pStyle w:val="ListParagraph"/>
        <w:numPr>
          <w:ilvl w:val="0"/>
          <w:numId w:val="27"/>
        </w:numPr>
        <w:tabs>
          <w:tab w:val="left" w:pos="709"/>
          <w:tab w:val="left" w:pos="9356"/>
        </w:tabs>
        <w:spacing w:after="0" w:line="240" w:lineRule="auto"/>
        <w:ind w:left="709" w:right="-92" w:hanging="283"/>
        <w:jc w:val="both"/>
        <w:rPr>
          <w:sz w:val="24"/>
          <w:szCs w:val="24"/>
        </w:rPr>
      </w:pPr>
      <w:r w:rsidRPr="00D963CC">
        <w:rPr>
          <w:sz w:val="24"/>
          <w:szCs w:val="24"/>
        </w:rPr>
        <w:t xml:space="preserve">Да притежават компютърна грамотност: MS Office; </w:t>
      </w:r>
    </w:p>
    <w:p w:rsidR="00E21F56" w:rsidRDefault="00E21F56" w:rsidP="00E21F56">
      <w:pPr>
        <w:pStyle w:val="ListParagraph"/>
        <w:numPr>
          <w:ilvl w:val="0"/>
          <w:numId w:val="27"/>
        </w:numPr>
        <w:tabs>
          <w:tab w:val="left" w:pos="709"/>
          <w:tab w:val="left" w:pos="9356"/>
        </w:tabs>
        <w:spacing w:after="0" w:line="240" w:lineRule="auto"/>
        <w:ind w:left="709" w:right="-92" w:hanging="283"/>
        <w:jc w:val="both"/>
        <w:rPr>
          <w:sz w:val="24"/>
          <w:szCs w:val="24"/>
        </w:rPr>
      </w:pPr>
      <w:r w:rsidRPr="00D963CC">
        <w:rPr>
          <w:sz w:val="24"/>
          <w:szCs w:val="24"/>
        </w:rPr>
        <w:t>Да не страдат от хронично психическо заболяване;</w:t>
      </w:r>
    </w:p>
    <w:p w:rsidR="00003497" w:rsidRPr="00003497" w:rsidRDefault="00003497" w:rsidP="00003497">
      <w:pPr>
        <w:pStyle w:val="ListParagraph"/>
        <w:numPr>
          <w:ilvl w:val="0"/>
          <w:numId w:val="27"/>
        </w:numPr>
        <w:tabs>
          <w:tab w:val="left" w:pos="709"/>
        </w:tabs>
        <w:spacing w:after="0" w:line="240" w:lineRule="auto"/>
        <w:ind w:left="709" w:hanging="283"/>
        <w:jc w:val="both"/>
        <w:rPr>
          <w:sz w:val="24"/>
          <w:szCs w:val="24"/>
        </w:rPr>
      </w:pPr>
      <w:r w:rsidRPr="00131F6A">
        <w:rPr>
          <w:sz w:val="24"/>
          <w:szCs w:val="24"/>
        </w:rPr>
        <w:t>Да притежават минимален професионален опит – 2 години, или минимален ранг за държавен служител –  IV младши;</w:t>
      </w:r>
    </w:p>
    <w:p w:rsidR="00E21F56" w:rsidRDefault="00E21F56" w:rsidP="00E21F56">
      <w:pPr>
        <w:pStyle w:val="ListParagraph"/>
        <w:numPr>
          <w:ilvl w:val="0"/>
          <w:numId w:val="27"/>
        </w:numPr>
        <w:tabs>
          <w:tab w:val="left" w:pos="709"/>
        </w:tabs>
        <w:spacing w:after="0" w:line="240" w:lineRule="auto"/>
        <w:ind w:left="709" w:hanging="283"/>
        <w:jc w:val="both"/>
        <w:rPr>
          <w:sz w:val="24"/>
          <w:szCs w:val="24"/>
        </w:rPr>
      </w:pPr>
      <w:r w:rsidRPr="00D963CC">
        <w:rPr>
          <w:sz w:val="24"/>
          <w:szCs w:val="24"/>
        </w:rPr>
        <w:t>Да отговарят на другите изисквания за заемане на държавна служба по чл. 7, ал. 1 и 2 от Закона за държавния служител.</w:t>
      </w:r>
    </w:p>
    <w:p w:rsidR="00003497" w:rsidRDefault="00003497" w:rsidP="00472705">
      <w:pPr>
        <w:jc w:val="both"/>
        <w:rPr>
          <w:rFonts w:asciiTheme="minorHAnsi" w:eastAsiaTheme="minorHAnsi" w:hAnsiTheme="minorHAnsi" w:cstheme="minorBidi"/>
          <w:lang w:val="bg-BG"/>
        </w:rPr>
      </w:pPr>
    </w:p>
    <w:p w:rsidR="007709F3" w:rsidRPr="005A50CE" w:rsidRDefault="007709F3" w:rsidP="00472705">
      <w:pPr>
        <w:jc w:val="both"/>
        <w:rPr>
          <w:rFonts w:asciiTheme="minorHAnsi" w:hAnsiTheme="minorHAnsi"/>
          <w:b/>
        </w:rPr>
      </w:pPr>
      <w:proofErr w:type="spellStart"/>
      <w:r w:rsidRPr="005A50CE">
        <w:rPr>
          <w:rFonts w:asciiTheme="minorHAnsi" w:hAnsiTheme="minorHAnsi"/>
          <w:b/>
        </w:rPr>
        <w:t>Начин</w:t>
      </w:r>
      <w:proofErr w:type="spellEnd"/>
      <w:r w:rsidRPr="005A50CE">
        <w:rPr>
          <w:rFonts w:asciiTheme="minorHAnsi" w:hAnsiTheme="minorHAnsi"/>
          <w:b/>
        </w:rPr>
        <w:t xml:space="preserve"> на </w:t>
      </w:r>
      <w:proofErr w:type="spellStart"/>
      <w:r w:rsidRPr="005A50CE">
        <w:rPr>
          <w:rFonts w:asciiTheme="minorHAnsi" w:hAnsiTheme="minorHAnsi"/>
          <w:b/>
        </w:rPr>
        <w:t>провеждане</w:t>
      </w:r>
      <w:proofErr w:type="spellEnd"/>
      <w:r w:rsidRPr="005A50CE">
        <w:rPr>
          <w:rFonts w:asciiTheme="minorHAnsi" w:hAnsiTheme="minorHAnsi"/>
          <w:b/>
        </w:rPr>
        <w:t xml:space="preserve"> на </w:t>
      </w:r>
      <w:proofErr w:type="spellStart"/>
      <w:r w:rsidRPr="005A50CE">
        <w:rPr>
          <w:rFonts w:asciiTheme="minorHAnsi" w:hAnsiTheme="minorHAnsi"/>
          <w:b/>
        </w:rPr>
        <w:t>конкурса</w:t>
      </w:r>
      <w:proofErr w:type="spellEnd"/>
      <w:r w:rsidRPr="005A50CE">
        <w:rPr>
          <w:rFonts w:asciiTheme="minorHAnsi" w:hAnsiTheme="minorHAnsi"/>
          <w:b/>
        </w:rPr>
        <w:t>:</w:t>
      </w:r>
    </w:p>
    <w:p w:rsidR="007709F3" w:rsidRPr="005A50CE" w:rsidRDefault="007709F3" w:rsidP="0086466B">
      <w:pPr>
        <w:jc w:val="both"/>
        <w:rPr>
          <w:rFonts w:asciiTheme="minorHAnsi" w:hAnsiTheme="minorHAnsi"/>
          <w:b/>
        </w:rPr>
      </w:pPr>
    </w:p>
    <w:p w:rsidR="00DB6053" w:rsidRDefault="00DB6053" w:rsidP="00DB6053">
      <w:pPr>
        <w:pStyle w:val="ListParagraph"/>
        <w:numPr>
          <w:ilvl w:val="0"/>
          <w:numId w:val="37"/>
        </w:numPr>
        <w:autoSpaceDN w:val="0"/>
        <w:spacing w:after="0" w:line="240" w:lineRule="auto"/>
        <w:ind w:left="426" w:firstLine="0"/>
        <w:jc w:val="both"/>
        <w:rPr>
          <w:b/>
          <w:sz w:val="24"/>
          <w:szCs w:val="24"/>
        </w:rPr>
      </w:pPr>
      <w:r>
        <w:rPr>
          <w:b/>
          <w:sz w:val="24"/>
          <w:szCs w:val="24"/>
        </w:rPr>
        <w:t>Първи етап:</w:t>
      </w:r>
    </w:p>
    <w:p w:rsidR="00DB6053" w:rsidRDefault="00DB6053" w:rsidP="00DB6053">
      <w:pPr>
        <w:pStyle w:val="ListParagraph"/>
        <w:numPr>
          <w:ilvl w:val="0"/>
          <w:numId w:val="40"/>
        </w:numPr>
        <w:autoSpaceDE w:val="0"/>
        <w:autoSpaceDN w:val="0"/>
        <w:spacing w:after="0" w:line="240" w:lineRule="auto"/>
        <w:ind w:left="709" w:hanging="283"/>
        <w:jc w:val="both"/>
        <w:rPr>
          <w:sz w:val="24"/>
          <w:szCs w:val="24"/>
        </w:rPr>
      </w:pPr>
      <w:r>
        <w:rPr>
          <w:sz w:val="24"/>
          <w:szCs w:val="24"/>
        </w:rPr>
        <w:t xml:space="preserve">Писмена разработка </w:t>
      </w:r>
      <w:r w:rsidR="00957AB7">
        <w:rPr>
          <w:sz w:val="24"/>
          <w:szCs w:val="24"/>
        </w:rPr>
        <w:t xml:space="preserve">на тема </w:t>
      </w:r>
      <w:r>
        <w:rPr>
          <w:sz w:val="24"/>
          <w:szCs w:val="24"/>
        </w:rPr>
        <w:t xml:space="preserve">от обхвата на изискванията за длъжността. </w:t>
      </w:r>
    </w:p>
    <w:p w:rsidR="00E21F56" w:rsidRPr="0058120E" w:rsidRDefault="00E21F56" w:rsidP="00E21F56">
      <w:pPr>
        <w:pStyle w:val="ListParagraph"/>
        <w:numPr>
          <w:ilvl w:val="0"/>
          <w:numId w:val="16"/>
        </w:numPr>
        <w:spacing w:after="0" w:line="240" w:lineRule="auto"/>
        <w:ind w:left="426" w:firstLine="0"/>
        <w:jc w:val="both"/>
        <w:rPr>
          <w:b/>
          <w:sz w:val="24"/>
          <w:szCs w:val="24"/>
        </w:rPr>
      </w:pPr>
      <w:r w:rsidRPr="0058120E">
        <w:rPr>
          <w:b/>
          <w:sz w:val="24"/>
          <w:szCs w:val="24"/>
        </w:rPr>
        <w:lastRenderedPageBreak/>
        <w:t>Втори етап:</w:t>
      </w:r>
    </w:p>
    <w:p w:rsidR="00E21F56" w:rsidRPr="0058120E" w:rsidRDefault="00E21F56" w:rsidP="00E21F56">
      <w:pPr>
        <w:pStyle w:val="ListParagraph"/>
        <w:numPr>
          <w:ilvl w:val="0"/>
          <w:numId w:val="17"/>
        </w:numPr>
        <w:spacing w:after="0" w:line="240" w:lineRule="auto"/>
        <w:ind w:left="0" w:firstLine="426"/>
        <w:jc w:val="both"/>
        <w:rPr>
          <w:sz w:val="24"/>
          <w:szCs w:val="24"/>
        </w:rPr>
      </w:pPr>
      <w:r w:rsidRPr="0058120E">
        <w:rPr>
          <w:sz w:val="24"/>
          <w:szCs w:val="24"/>
        </w:rPr>
        <w:t>Интервю.</w:t>
      </w:r>
    </w:p>
    <w:p w:rsidR="00E21F56" w:rsidRDefault="00E21F56" w:rsidP="007709F3">
      <w:pPr>
        <w:jc w:val="both"/>
        <w:rPr>
          <w:rFonts w:asciiTheme="minorHAnsi" w:hAnsiTheme="minorHAnsi"/>
          <w:b/>
          <w:lang w:val="bg-BG"/>
        </w:rPr>
      </w:pPr>
    </w:p>
    <w:p w:rsidR="00845883" w:rsidRPr="005A50CE" w:rsidRDefault="00845883" w:rsidP="007709F3">
      <w:pPr>
        <w:jc w:val="both"/>
        <w:rPr>
          <w:rFonts w:asciiTheme="minorHAnsi" w:hAnsiTheme="minorHAnsi"/>
        </w:rPr>
      </w:pPr>
      <w:proofErr w:type="spellStart"/>
      <w:r w:rsidRPr="005A50CE">
        <w:rPr>
          <w:rFonts w:asciiTheme="minorHAnsi" w:hAnsiTheme="minorHAnsi"/>
          <w:b/>
        </w:rPr>
        <w:t>Необходими</w:t>
      </w:r>
      <w:proofErr w:type="spellEnd"/>
      <w:r w:rsidRPr="005A50CE">
        <w:rPr>
          <w:rFonts w:asciiTheme="minorHAnsi" w:hAnsiTheme="minorHAnsi"/>
          <w:b/>
        </w:rPr>
        <w:t xml:space="preserve"> </w:t>
      </w:r>
      <w:proofErr w:type="spellStart"/>
      <w:r w:rsidRPr="005A50CE">
        <w:rPr>
          <w:rFonts w:asciiTheme="minorHAnsi" w:hAnsiTheme="minorHAnsi"/>
          <w:b/>
        </w:rPr>
        <w:t>документи</w:t>
      </w:r>
      <w:proofErr w:type="spellEnd"/>
      <w:r w:rsidRPr="005A50CE">
        <w:rPr>
          <w:rFonts w:asciiTheme="minorHAnsi" w:hAnsiTheme="minorHAnsi"/>
          <w:b/>
        </w:rPr>
        <w:t xml:space="preserve"> за </w:t>
      </w:r>
      <w:proofErr w:type="spellStart"/>
      <w:r w:rsidRPr="005A50CE">
        <w:rPr>
          <w:rFonts w:asciiTheme="minorHAnsi" w:hAnsiTheme="minorHAnsi"/>
          <w:b/>
        </w:rPr>
        <w:t>участие</w:t>
      </w:r>
      <w:proofErr w:type="spellEnd"/>
      <w:r w:rsidRPr="005A50CE">
        <w:rPr>
          <w:rFonts w:asciiTheme="minorHAnsi" w:hAnsiTheme="minorHAnsi"/>
          <w:b/>
        </w:rPr>
        <w:t xml:space="preserve"> в </w:t>
      </w:r>
      <w:proofErr w:type="spellStart"/>
      <w:r w:rsidRPr="005A50CE">
        <w:rPr>
          <w:rFonts w:asciiTheme="minorHAnsi" w:hAnsiTheme="minorHAnsi"/>
          <w:b/>
        </w:rPr>
        <w:t>конкурса</w:t>
      </w:r>
      <w:proofErr w:type="spellEnd"/>
      <w:r w:rsidRPr="005A50CE">
        <w:rPr>
          <w:rFonts w:asciiTheme="minorHAnsi" w:hAnsiTheme="minorHAnsi"/>
          <w:b/>
        </w:rPr>
        <w:t>:</w:t>
      </w:r>
    </w:p>
    <w:p w:rsidR="00845883" w:rsidRPr="005A50CE" w:rsidRDefault="00845883" w:rsidP="00845883">
      <w:pPr>
        <w:ind w:left="705"/>
        <w:jc w:val="both"/>
        <w:rPr>
          <w:rFonts w:asciiTheme="minorHAnsi" w:hAnsiTheme="minorHAnsi"/>
          <w:b/>
        </w:rPr>
      </w:pPr>
    </w:p>
    <w:p w:rsidR="005C40DA" w:rsidRPr="00D963CC" w:rsidRDefault="005C40DA" w:rsidP="005C40DA">
      <w:pPr>
        <w:pStyle w:val="ListParagraph"/>
        <w:numPr>
          <w:ilvl w:val="0"/>
          <w:numId w:val="33"/>
        </w:numPr>
        <w:tabs>
          <w:tab w:val="left" w:pos="709"/>
        </w:tabs>
        <w:spacing w:after="0" w:line="240" w:lineRule="auto"/>
        <w:jc w:val="both"/>
        <w:rPr>
          <w:sz w:val="24"/>
          <w:szCs w:val="24"/>
        </w:rPr>
      </w:pPr>
      <w:r w:rsidRPr="00D963CC">
        <w:rPr>
          <w:sz w:val="24"/>
          <w:szCs w:val="24"/>
        </w:rPr>
        <w:t>Писмено заявление за участие в конкурса, съгласно Приложение № 2 към чл. 17, ал. 1 от Наредбата за провеждане на конкурсите за държавни служители;</w:t>
      </w:r>
    </w:p>
    <w:p w:rsidR="005C40DA" w:rsidRPr="00D963CC" w:rsidRDefault="005C40DA" w:rsidP="005C40DA">
      <w:pPr>
        <w:pStyle w:val="ListParagraph"/>
        <w:numPr>
          <w:ilvl w:val="0"/>
          <w:numId w:val="33"/>
        </w:numPr>
        <w:tabs>
          <w:tab w:val="left" w:pos="709"/>
        </w:tabs>
        <w:spacing w:after="0" w:line="240" w:lineRule="auto"/>
        <w:jc w:val="both"/>
        <w:rPr>
          <w:sz w:val="24"/>
          <w:szCs w:val="24"/>
        </w:rPr>
      </w:pPr>
      <w:r w:rsidRPr="00D963CC">
        <w:rPr>
          <w:sz w:val="24"/>
          <w:szCs w:val="24"/>
        </w:rPr>
        <w:t>Декларация от кандидата, че е български гражданин и няма друго гражданство освен на държава-членка на Европейския съюз, както и за обстоятелствата, че е пълнолетен, не е поставен под запрещение, не е осъждан за умишлено престъпление от общ характер на лишаване от свобода и не е лишен по съответен ред от правото да заема определена длъжност;</w:t>
      </w:r>
    </w:p>
    <w:p w:rsidR="005C40DA" w:rsidRPr="00D963CC" w:rsidRDefault="005C40DA" w:rsidP="005C40DA">
      <w:pPr>
        <w:pStyle w:val="ListParagraph"/>
        <w:numPr>
          <w:ilvl w:val="0"/>
          <w:numId w:val="33"/>
        </w:numPr>
        <w:tabs>
          <w:tab w:val="left" w:pos="709"/>
        </w:tabs>
        <w:spacing w:after="0" w:line="240" w:lineRule="auto"/>
        <w:jc w:val="both"/>
        <w:rPr>
          <w:sz w:val="24"/>
          <w:szCs w:val="24"/>
        </w:rPr>
      </w:pPr>
      <w:r w:rsidRPr="00D963CC">
        <w:rPr>
          <w:sz w:val="24"/>
          <w:szCs w:val="24"/>
        </w:rPr>
        <w:t>Копия от документи за придобита образователно-квалификационна степен „магистър” и допълнителна квалификация, които се изискват за длъжността (документите, издадени в чужбина,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w:t>
      </w:r>
      <w:proofErr w:type="spellStart"/>
      <w:r w:rsidRPr="00D963CC">
        <w:rPr>
          <w:sz w:val="24"/>
          <w:szCs w:val="24"/>
        </w:rPr>
        <w:t>Обн</w:t>
      </w:r>
      <w:proofErr w:type="spellEnd"/>
      <w:r w:rsidRPr="00D963CC">
        <w:rPr>
          <w:sz w:val="24"/>
          <w:szCs w:val="24"/>
        </w:rPr>
        <w:t>. - ДВ, бр. 69 от 22.08.2000 г., изм. и доп., ДВ, бр. 76 от 30.09.2016 г.);</w:t>
      </w:r>
    </w:p>
    <w:p w:rsidR="005C40DA" w:rsidRPr="00D963CC" w:rsidRDefault="005C40DA" w:rsidP="005C40DA">
      <w:pPr>
        <w:pStyle w:val="ListParagraph"/>
        <w:numPr>
          <w:ilvl w:val="0"/>
          <w:numId w:val="33"/>
        </w:numPr>
        <w:tabs>
          <w:tab w:val="left" w:pos="709"/>
        </w:tabs>
        <w:spacing w:after="0" w:line="240" w:lineRule="auto"/>
        <w:jc w:val="both"/>
        <w:rPr>
          <w:sz w:val="24"/>
          <w:szCs w:val="24"/>
        </w:rPr>
      </w:pPr>
      <w:r w:rsidRPr="00D963CC">
        <w:rPr>
          <w:sz w:val="24"/>
          <w:szCs w:val="24"/>
        </w:rPr>
        <w:t xml:space="preserve">Копия от документи, удостоверяващи владеенето на чужди езици (степента „владеене” се доказва в съответствие с Наредба № 1 от 14.10.2013 г. за кариерното развитие на дипломатическите служители и ротацията на служителите в дипломатическата служба, изд. от Министъра на външните работи, </w:t>
      </w:r>
      <w:proofErr w:type="spellStart"/>
      <w:r w:rsidRPr="00D963CC">
        <w:rPr>
          <w:sz w:val="24"/>
          <w:szCs w:val="24"/>
        </w:rPr>
        <w:t>обн</w:t>
      </w:r>
      <w:proofErr w:type="spellEnd"/>
      <w:r w:rsidRPr="00D963CC">
        <w:rPr>
          <w:sz w:val="24"/>
          <w:szCs w:val="24"/>
        </w:rPr>
        <w:t>. ДВ., бр. 92 от 22.10.2013 г.);</w:t>
      </w:r>
    </w:p>
    <w:p w:rsidR="005C40DA" w:rsidRDefault="005C40DA" w:rsidP="005C40DA">
      <w:pPr>
        <w:pStyle w:val="ListParagraph"/>
        <w:numPr>
          <w:ilvl w:val="0"/>
          <w:numId w:val="33"/>
        </w:numPr>
        <w:tabs>
          <w:tab w:val="left" w:pos="709"/>
        </w:tabs>
        <w:spacing w:after="0" w:line="240" w:lineRule="auto"/>
        <w:jc w:val="both"/>
        <w:rPr>
          <w:sz w:val="24"/>
          <w:szCs w:val="24"/>
        </w:rPr>
      </w:pPr>
      <w:r w:rsidRPr="00D963CC">
        <w:rPr>
          <w:sz w:val="24"/>
          <w:szCs w:val="24"/>
        </w:rPr>
        <w:t>Оригинал и копие на удостоверение, издадено вследствие на извършен преглед от специализирано психиатрично заведение, че кандидатът не страда от хронично психическо заболяване (оригиналът на удостоверението ще бъде върнат на кандидата след сверяване на верността на съдържанието с копието на документа); удостоверението следва да бъде издадено не по-късно от 6 (шест) месеца преди датата на подаване на заявлението;</w:t>
      </w:r>
    </w:p>
    <w:p w:rsidR="00D85850" w:rsidRPr="00D85850" w:rsidRDefault="00D85850" w:rsidP="00D85850">
      <w:pPr>
        <w:pStyle w:val="ListParagraph"/>
        <w:numPr>
          <w:ilvl w:val="0"/>
          <w:numId w:val="33"/>
        </w:numPr>
        <w:tabs>
          <w:tab w:val="left" w:pos="709"/>
        </w:tabs>
        <w:spacing w:after="0" w:line="240" w:lineRule="auto"/>
        <w:ind w:left="644"/>
        <w:jc w:val="both"/>
        <w:rPr>
          <w:sz w:val="24"/>
          <w:szCs w:val="24"/>
        </w:rPr>
      </w:pPr>
      <w:r w:rsidRPr="00131F6A">
        <w:rPr>
          <w:sz w:val="24"/>
          <w:szCs w:val="24"/>
        </w:rPr>
        <w:t>Копия от документи, удостоверяващи продължителността на професионалния опит;</w:t>
      </w:r>
    </w:p>
    <w:p w:rsidR="005C40DA" w:rsidRPr="00D963CC" w:rsidRDefault="005C40DA" w:rsidP="005C40DA">
      <w:pPr>
        <w:pStyle w:val="ListParagraph"/>
        <w:numPr>
          <w:ilvl w:val="0"/>
          <w:numId w:val="33"/>
        </w:numPr>
        <w:tabs>
          <w:tab w:val="left" w:pos="709"/>
        </w:tabs>
        <w:spacing w:after="0" w:line="240" w:lineRule="auto"/>
        <w:jc w:val="both"/>
        <w:rPr>
          <w:sz w:val="24"/>
          <w:szCs w:val="24"/>
        </w:rPr>
      </w:pPr>
      <w:r w:rsidRPr="00D963CC">
        <w:rPr>
          <w:sz w:val="24"/>
          <w:szCs w:val="24"/>
        </w:rPr>
        <w:t>Декларация и/или сертификат за притежавани компютърни умения.</w:t>
      </w:r>
    </w:p>
    <w:p w:rsidR="0063503F" w:rsidRPr="005A50CE" w:rsidRDefault="0063503F" w:rsidP="0063503F">
      <w:pPr>
        <w:pStyle w:val="ListParagraph"/>
        <w:tabs>
          <w:tab w:val="left" w:pos="709"/>
        </w:tabs>
        <w:spacing w:after="0" w:line="240" w:lineRule="auto"/>
        <w:jc w:val="both"/>
        <w:rPr>
          <w:sz w:val="24"/>
          <w:szCs w:val="24"/>
        </w:rPr>
      </w:pPr>
    </w:p>
    <w:p w:rsidR="001540FF" w:rsidRPr="005A50CE" w:rsidRDefault="001540FF" w:rsidP="001540FF">
      <w:pPr>
        <w:tabs>
          <w:tab w:val="left" w:pos="709"/>
        </w:tabs>
        <w:jc w:val="both"/>
        <w:rPr>
          <w:rFonts w:asciiTheme="minorHAnsi" w:hAnsiTheme="minorHAnsi"/>
          <w:b/>
        </w:rPr>
      </w:pPr>
      <w:r w:rsidRPr="005A50CE">
        <w:rPr>
          <w:rFonts w:asciiTheme="minorHAnsi" w:hAnsiTheme="minorHAnsi"/>
          <w:b/>
          <w:lang w:val="bg-BG"/>
        </w:rPr>
        <w:t>Необходимите д</w:t>
      </w:r>
      <w:proofErr w:type="spellStart"/>
      <w:r w:rsidRPr="005A50CE">
        <w:rPr>
          <w:rFonts w:asciiTheme="minorHAnsi" w:hAnsiTheme="minorHAnsi"/>
          <w:b/>
        </w:rPr>
        <w:t>окументи</w:t>
      </w:r>
      <w:proofErr w:type="spellEnd"/>
      <w:r w:rsidR="003F52C9" w:rsidRPr="005A50CE">
        <w:rPr>
          <w:rFonts w:asciiTheme="minorHAnsi" w:hAnsiTheme="minorHAnsi"/>
          <w:b/>
          <w:lang w:val="bg-BG"/>
        </w:rPr>
        <w:t xml:space="preserve"> за участие в конкурс</w:t>
      </w:r>
      <w:r w:rsidR="00CA1FBC" w:rsidRPr="005A50CE">
        <w:rPr>
          <w:rFonts w:asciiTheme="minorHAnsi" w:hAnsiTheme="minorHAnsi"/>
          <w:b/>
          <w:lang w:val="bg-BG"/>
        </w:rPr>
        <w:t>а</w:t>
      </w:r>
      <w:r w:rsidRPr="005A50CE">
        <w:rPr>
          <w:rFonts w:asciiTheme="minorHAnsi" w:hAnsiTheme="minorHAnsi"/>
          <w:b/>
        </w:rPr>
        <w:t xml:space="preserve"> </w:t>
      </w:r>
      <w:proofErr w:type="spellStart"/>
      <w:r w:rsidRPr="005A50CE">
        <w:rPr>
          <w:rFonts w:asciiTheme="minorHAnsi" w:hAnsiTheme="minorHAnsi"/>
          <w:b/>
        </w:rPr>
        <w:t>се</w:t>
      </w:r>
      <w:proofErr w:type="spellEnd"/>
      <w:r w:rsidRPr="005A50CE">
        <w:rPr>
          <w:rFonts w:asciiTheme="minorHAnsi" w:hAnsiTheme="minorHAnsi"/>
          <w:b/>
        </w:rPr>
        <w:t xml:space="preserve"> </w:t>
      </w:r>
      <w:proofErr w:type="spellStart"/>
      <w:r w:rsidRPr="005A50CE">
        <w:rPr>
          <w:rFonts w:asciiTheme="minorHAnsi" w:hAnsiTheme="minorHAnsi"/>
          <w:b/>
        </w:rPr>
        <w:t>подават</w:t>
      </w:r>
      <w:proofErr w:type="spellEnd"/>
      <w:r w:rsidRPr="005A50CE">
        <w:rPr>
          <w:rFonts w:asciiTheme="minorHAnsi" w:hAnsiTheme="minorHAnsi"/>
          <w:b/>
        </w:rPr>
        <w:t xml:space="preserve"> </w:t>
      </w:r>
      <w:proofErr w:type="spellStart"/>
      <w:r w:rsidRPr="005A50CE">
        <w:rPr>
          <w:rFonts w:asciiTheme="minorHAnsi" w:hAnsiTheme="minorHAnsi"/>
          <w:b/>
        </w:rPr>
        <w:t>лично</w:t>
      </w:r>
      <w:proofErr w:type="spellEnd"/>
      <w:r w:rsidRPr="005A50CE">
        <w:rPr>
          <w:rFonts w:asciiTheme="minorHAnsi" w:hAnsiTheme="minorHAnsi"/>
          <w:b/>
        </w:rPr>
        <w:t xml:space="preserve"> </w:t>
      </w:r>
      <w:proofErr w:type="spellStart"/>
      <w:r w:rsidRPr="005A50CE">
        <w:rPr>
          <w:rFonts w:asciiTheme="minorHAnsi" w:hAnsiTheme="minorHAnsi"/>
          <w:b/>
        </w:rPr>
        <w:t>или</w:t>
      </w:r>
      <w:proofErr w:type="spellEnd"/>
      <w:r w:rsidRPr="005A50CE">
        <w:rPr>
          <w:rFonts w:asciiTheme="minorHAnsi" w:hAnsiTheme="minorHAnsi"/>
          <w:b/>
        </w:rPr>
        <w:t xml:space="preserve"> </w:t>
      </w:r>
      <w:proofErr w:type="spellStart"/>
      <w:r w:rsidRPr="005A50CE">
        <w:rPr>
          <w:rFonts w:asciiTheme="minorHAnsi" w:hAnsiTheme="minorHAnsi"/>
          <w:b/>
        </w:rPr>
        <w:t>чрез</w:t>
      </w:r>
      <w:proofErr w:type="spellEnd"/>
      <w:r w:rsidRPr="005A50CE">
        <w:rPr>
          <w:rFonts w:asciiTheme="minorHAnsi" w:hAnsiTheme="minorHAnsi"/>
          <w:b/>
        </w:rPr>
        <w:t xml:space="preserve"> </w:t>
      </w:r>
      <w:proofErr w:type="spellStart"/>
      <w:r w:rsidRPr="005A50CE">
        <w:rPr>
          <w:rFonts w:asciiTheme="minorHAnsi" w:hAnsiTheme="minorHAnsi"/>
          <w:b/>
        </w:rPr>
        <w:t>пълномощник</w:t>
      </w:r>
      <w:proofErr w:type="spellEnd"/>
      <w:r w:rsidRPr="005A50CE">
        <w:rPr>
          <w:rFonts w:asciiTheme="minorHAnsi" w:hAnsiTheme="minorHAnsi"/>
          <w:b/>
        </w:rPr>
        <w:t xml:space="preserve"> в </w:t>
      </w:r>
      <w:proofErr w:type="spellStart"/>
      <w:r w:rsidRPr="005A50CE">
        <w:rPr>
          <w:rFonts w:asciiTheme="minorHAnsi" w:hAnsiTheme="minorHAnsi"/>
          <w:b/>
        </w:rPr>
        <w:t>Министерството</w:t>
      </w:r>
      <w:proofErr w:type="spellEnd"/>
      <w:r w:rsidRPr="005A50CE">
        <w:rPr>
          <w:rFonts w:asciiTheme="minorHAnsi" w:hAnsiTheme="minorHAnsi"/>
          <w:b/>
        </w:rPr>
        <w:t xml:space="preserve"> на </w:t>
      </w:r>
      <w:proofErr w:type="spellStart"/>
      <w:r w:rsidRPr="005A50CE">
        <w:rPr>
          <w:rFonts w:asciiTheme="minorHAnsi" w:hAnsiTheme="minorHAnsi"/>
          <w:b/>
        </w:rPr>
        <w:t>външните</w:t>
      </w:r>
      <w:proofErr w:type="spellEnd"/>
      <w:r w:rsidRPr="005A50CE">
        <w:rPr>
          <w:rFonts w:asciiTheme="minorHAnsi" w:hAnsiTheme="minorHAnsi"/>
          <w:b/>
        </w:rPr>
        <w:t xml:space="preserve"> </w:t>
      </w:r>
      <w:proofErr w:type="spellStart"/>
      <w:r w:rsidRPr="005A50CE">
        <w:rPr>
          <w:rFonts w:asciiTheme="minorHAnsi" w:hAnsiTheme="minorHAnsi"/>
          <w:b/>
        </w:rPr>
        <w:t>работи</w:t>
      </w:r>
      <w:proofErr w:type="spellEnd"/>
      <w:r w:rsidRPr="005A50CE">
        <w:rPr>
          <w:rFonts w:asciiTheme="minorHAnsi" w:hAnsiTheme="minorHAnsi"/>
          <w:b/>
        </w:rPr>
        <w:t xml:space="preserve">, </w:t>
      </w:r>
      <w:proofErr w:type="spellStart"/>
      <w:r w:rsidRPr="005A50CE">
        <w:rPr>
          <w:rFonts w:asciiTheme="minorHAnsi" w:hAnsiTheme="minorHAnsi"/>
          <w:b/>
        </w:rPr>
        <w:t>гр</w:t>
      </w:r>
      <w:proofErr w:type="spellEnd"/>
      <w:r w:rsidRPr="005A50CE">
        <w:rPr>
          <w:rFonts w:asciiTheme="minorHAnsi" w:hAnsiTheme="minorHAnsi"/>
          <w:b/>
        </w:rPr>
        <w:t xml:space="preserve">. </w:t>
      </w:r>
      <w:proofErr w:type="spellStart"/>
      <w:proofErr w:type="gramStart"/>
      <w:r w:rsidRPr="005A50CE">
        <w:rPr>
          <w:rFonts w:asciiTheme="minorHAnsi" w:hAnsiTheme="minorHAnsi"/>
          <w:b/>
        </w:rPr>
        <w:t>София</w:t>
      </w:r>
      <w:proofErr w:type="spellEnd"/>
      <w:r w:rsidRPr="005A50CE">
        <w:rPr>
          <w:rFonts w:asciiTheme="minorHAnsi" w:hAnsiTheme="minorHAnsi"/>
          <w:b/>
        </w:rPr>
        <w:t xml:space="preserve">, </w:t>
      </w:r>
      <w:proofErr w:type="spellStart"/>
      <w:r w:rsidRPr="005A50CE">
        <w:rPr>
          <w:rFonts w:asciiTheme="minorHAnsi" w:hAnsiTheme="minorHAnsi"/>
          <w:b/>
        </w:rPr>
        <w:t>ул</w:t>
      </w:r>
      <w:proofErr w:type="spellEnd"/>
      <w:r w:rsidRPr="005A50CE">
        <w:rPr>
          <w:rFonts w:asciiTheme="minorHAnsi" w:hAnsiTheme="minorHAnsi"/>
          <w:b/>
        </w:rPr>
        <w:t>.</w:t>
      </w:r>
      <w:proofErr w:type="gramEnd"/>
      <w:r w:rsidRPr="005A50CE">
        <w:rPr>
          <w:rFonts w:asciiTheme="minorHAnsi" w:hAnsiTheme="minorHAnsi"/>
          <w:b/>
        </w:rPr>
        <w:t xml:space="preserve"> „</w:t>
      </w:r>
      <w:proofErr w:type="spellStart"/>
      <w:r w:rsidRPr="005A50CE">
        <w:rPr>
          <w:rFonts w:asciiTheme="minorHAnsi" w:hAnsiTheme="minorHAnsi"/>
          <w:b/>
        </w:rPr>
        <w:t>Александър</w:t>
      </w:r>
      <w:proofErr w:type="spellEnd"/>
      <w:r w:rsidRPr="005A50CE">
        <w:rPr>
          <w:rFonts w:asciiTheme="minorHAnsi" w:hAnsiTheme="minorHAnsi"/>
          <w:b/>
        </w:rPr>
        <w:t xml:space="preserve"> </w:t>
      </w:r>
      <w:proofErr w:type="spellStart"/>
      <w:r w:rsidRPr="005A50CE">
        <w:rPr>
          <w:rFonts w:asciiTheme="minorHAnsi" w:hAnsiTheme="minorHAnsi"/>
          <w:b/>
        </w:rPr>
        <w:t>Жендов</w:t>
      </w:r>
      <w:proofErr w:type="spellEnd"/>
      <w:r w:rsidRPr="005A50CE">
        <w:rPr>
          <w:rFonts w:asciiTheme="minorHAnsi" w:hAnsiTheme="minorHAnsi"/>
          <w:b/>
        </w:rPr>
        <w:t xml:space="preserve">” </w:t>
      </w:r>
      <w:r w:rsidRPr="005A50CE">
        <w:rPr>
          <w:rFonts w:asciiTheme="minorHAnsi" w:hAnsiTheme="minorHAnsi"/>
          <w:b/>
          <w:lang w:val="en-US"/>
        </w:rPr>
        <w:t xml:space="preserve">№ </w:t>
      </w:r>
      <w:r w:rsidRPr="005A50CE">
        <w:rPr>
          <w:rFonts w:asciiTheme="minorHAnsi" w:hAnsiTheme="minorHAnsi"/>
          <w:b/>
        </w:rPr>
        <w:t xml:space="preserve">2, </w:t>
      </w:r>
      <w:proofErr w:type="spellStart"/>
      <w:proofErr w:type="gramStart"/>
      <w:r w:rsidRPr="005A50CE">
        <w:rPr>
          <w:rFonts w:asciiTheme="minorHAnsi" w:hAnsiTheme="minorHAnsi"/>
          <w:b/>
        </w:rPr>
        <w:t>дирекция</w:t>
      </w:r>
      <w:proofErr w:type="spellEnd"/>
      <w:r w:rsidRPr="005A50CE">
        <w:rPr>
          <w:rFonts w:asciiTheme="minorHAnsi" w:hAnsiTheme="minorHAnsi"/>
          <w:b/>
        </w:rPr>
        <w:t xml:space="preserve">  „</w:t>
      </w:r>
      <w:proofErr w:type="spellStart"/>
      <w:proofErr w:type="gramEnd"/>
      <w:r w:rsidRPr="005A50CE">
        <w:rPr>
          <w:rFonts w:asciiTheme="minorHAnsi" w:hAnsiTheme="minorHAnsi"/>
          <w:b/>
        </w:rPr>
        <w:t>Човешки</w:t>
      </w:r>
      <w:proofErr w:type="spellEnd"/>
      <w:r w:rsidRPr="005A50CE">
        <w:rPr>
          <w:rFonts w:asciiTheme="minorHAnsi" w:hAnsiTheme="minorHAnsi"/>
          <w:b/>
        </w:rPr>
        <w:t xml:space="preserve"> </w:t>
      </w:r>
      <w:proofErr w:type="spellStart"/>
      <w:r w:rsidRPr="005A50CE">
        <w:rPr>
          <w:rFonts w:asciiTheme="minorHAnsi" w:hAnsiTheme="minorHAnsi"/>
          <w:b/>
        </w:rPr>
        <w:t>ресурси</w:t>
      </w:r>
      <w:proofErr w:type="spellEnd"/>
      <w:r w:rsidRPr="005A50CE">
        <w:rPr>
          <w:rFonts w:asciiTheme="minorHAnsi" w:hAnsiTheme="minorHAnsi"/>
          <w:b/>
        </w:rPr>
        <w:t xml:space="preserve">”, </w:t>
      </w:r>
      <w:proofErr w:type="spellStart"/>
      <w:r w:rsidRPr="005A50CE">
        <w:rPr>
          <w:rFonts w:asciiTheme="minorHAnsi" w:hAnsiTheme="minorHAnsi"/>
          <w:b/>
        </w:rPr>
        <w:t>стая</w:t>
      </w:r>
      <w:proofErr w:type="spellEnd"/>
      <w:r w:rsidRPr="005A50CE">
        <w:rPr>
          <w:rFonts w:asciiTheme="minorHAnsi" w:hAnsiTheme="minorHAnsi"/>
          <w:b/>
        </w:rPr>
        <w:t xml:space="preserve"> 304, </w:t>
      </w:r>
      <w:proofErr w:type="spellStart"/>
      <w:r w:rsidRPr="005A50CE">
        <w:rPr>
          <w:rFonts w:asciiTheme="minorHAnsi" w:hAnsiTheme="minorHAnsi"/>
          <w:b/>
        </w:rPr>
        <w:t>от</w:t>
      </w:r>
      <w:proofErr w:type="spellEnd"/>
      <w:r w:rsidRPr="005A50CE">
        <w:rPr>
          <w:rFonts w:asciiTheme="minorHAnsi" w:hAnsiTheme="minorHAnsi"/>
          <w:b/>
        </w:rPr>
        <w:t xml:space="preserve"> 14.00 </w:t>
      </w:r>
      <w:proofErr w:type="spellStart"/>
      <w:r w:rsidRPr="005A50CE">
        <w:rPr>
          <w:rFonts w:asciiTheme="minorHAnsi" w:hAnsiTheme="minorHAnsi"/>
          <w:b/>
        </w:rPr>
        <w:t>до</w:t>
      </w:r>
      <w:proofErr w:type="spellEnd"/>
      <w:r w:rsidRPr="005A50CE">
        <w:rPr>
          <w:rFonts w:asciiTheme="minorHAnsi" w:hAnsiTheme="minorHAnsi"/>
          <w:b/>
        </w:rPr>
        <w:t xml:space="preserve"> 16.30 </w:t>
      </w:r>
      <w:proofErr w:type="spellStart"/>
      <w:r w:rsidRPr="005A50CE">
        <w:rPr>
          <w:rFonts w:asciiTheme="minorHAnsi" w:hAnsiTheme="minorHAnsi"/>
          <w:b/>
        </w:rPr>
        <w:t>часа</w:t>
      </w:r>
      <w:proofErr w:type="spellEnd"/>
      <w:r w:rsidRPr="005A50CE">
        <w:rPr>
          <w:rFonts w:asciiTheme="minorHAnsi" w:hAnsiTheme="minorHAnsi"/>
          <w:b/>
        </w:rPr>
        <w:t>.</w:t>
      </w:r>
    </w:p>
    <w:p w:rsidR="001540FF" w:rsidRPr="005A50CE" w:rsidRDefault="001540FF" w:rsidP="001540FF">
      <w:pPr>
        <w:tabs>
          <w:tab w:val="left" w:pos="709"/>
        </w:tabs>
        <w:jc w:val="both"/>
        <w:rPr>
          <w:rFonts w:asciiTheme="minorHAnsi" w:hAnsiTheme="minorHAnsi"/>
          <w:lang w:val="bg-BG"/>
        </w:rPr>
      </w:pPr>
    </w:p>
    <w:p w:rsidR="001540FF" w:rsidRPr="005A50CE" w:rsidRDefault="001540FF" w:rsidP="001540FF">
      <w:pPr>
        <w:tabs>
          <w:tab w:val="left" w:pos="709"/>
        </w:tabs>
        <w:jc w:val="both"/>
        <w:rPr>
          <w:rFonts w:asciiTheme="minorHAnsi" w:hAnsiTheme="minorHAnsi"/>
          <w:b/>
        </w:rPr>
      </w:pPr>
      <w:proofErr w:type="spellStart"/>
      <w:proofErr w:type="gramStart"/>
      <w:r w:rsidRPr="005A50CE">
        <w:rPr>
          <w:rFonts w:asciiTheme="minorHAnsi" w:hAnsiTheme="minorHAnsi"/>
          <w:b/>
        </w:rPr>
        <w:t>Документите</w:t>
      </w:r>
      <w:proofErr w:type="spellEnd"/>
      <w:r w:rsidRPr="005A50CE">
        <w:rPr>
          <w:rFonts w:asciiTheme="minorHAnsi" w:hAnsiTheme="minorHAnsi"/>
          <w:b/>
        </w:rPr>
        <w:t xml:space="preserve"> </w:t>
      </w:r>
      <w:proofErr w:type="spellStart"/>
      <w:r w:rsidRPr="005A50CE">
        <w:rPr>
          <w:rFonts w:asciiTheme="minorHAnsi" w:hAnsiTheme="minorHAnsi"/>
          <w:b/>
        </w:rPr>
        <w:t>се</w:t>
      </w:r>
      <w:proofErr w:type="spellEnd"/>
      <w:r w:rsidRPr="005A50CE">
        <w:rPr>
          <w:rFonts w:asciiTheme="minorHAnsi" w:hAnsiTheme="minorHAnsi"/>
          <w:b/>
        </w:rPr>
        <w:t xml:space="preserve"> </w:t>
      </w:r>
      <w:proofErr w:type="spellStart"/>
      <w:r w:rsidRPr="005A50CE">
        <w:rPr>
          <w:rFonts w:asciiTheme="minorHAnsi" w:hAnsiTheme="minorHAnsi"/>
          <w:b/>
        </w:rPr>
        <w:t>подават</w:t>
      </w:r>
      <w:proofErr w:type="spellEnd"/>
      <w:r w:rsidRPr="005A50CE">
        <w:rPr>
          <w:rFonts w:asciiTheme="minorHAnsi" w:hAnsiTheme="minorHAnsi"/>
          <w:b/>
        </w:rPr>
        <w:t xml:space="preserve"> в 14-дневен </w:t>
      </w:r>
      <w:proofErr w:type="spellStart"/>
      <w:r w:rsidRPr="005A50CE">
        <w:rPr>
          <w:rFonts w:asciiTheme="minorHAnsi" w:hAnsiTheme="minorHAnsi"/>
          <w:b/>
        </w:rPr>
        <w:t>срок</w:t>
      </w:r>
      <w:proofErr w:type="spellEnd"/>
      <w:r w:rsidRPr="005A50CE">
        <w:rPr>
          <w:rFonts w:asciiTheme="minorHAnsi" w:hAnsiTheme="minorHAnsi"/>
          <w:b/>
        </w:rPr>
        <w:t xml:space="preserve"> </w:t>
      </w:r>
      <w:proofErr w:type="spellStart"/>
      <w:r w:rsidRPr="005A50CE">
        <w:rPr>
          <w:rFonts w:asciiTheme="minorHAnsi" w:hAnsiTheme="minorHAnsi"/>
          <w:b/>
        </w:rPr>
        <w:t>от</w:t>
      </w:r>
      <w:proofErr w:type="spellEnd"/>
      <w:r w:rsidRPr="005A50CE">
        <w:rPr>
          <w:rFonts w:asciiTheme="minorHAnsi" w:hAnsiTheme="minorHAnsi"/>
          <w:b/>
        </w:rPr>
        <w:t xml:space="preserve"> </w:t>
      </w:r>
      <w:proofErr w:type="spellStart"/>
      <w:r w:rsidRPr="005A50CE">
        <w:rPr>
          <w:rFonts w:asciiTheme="minorHAnsi" w:hAnsiTheme="minorHAnsi"/>
          <w:b/>
        </w:rPr>
        <w:t>публикуване</w:t>
      </w:r>
      <w:proofErr w:type="spellEnd"/>
      <w:r w:rsidRPr="005A50CE">
        <w:rPr>
          <w:rFonts w:asciiTheme="minorHAnsi" w:hAnsiTheme="minorHAnsi"/>
          <w:b/>
        </w:rPr>
        <w:t xml:space="preserve"> на </w:t>
      </w:r>
      <w:proofErr w:type="spellStart"/>
      <w:r w:rsidRPr="005A50CE">
        <w:rPr>
          <w:rFonts w:asciiTheme="minorHAnsi" w:hAnsiTheme="minorHAnsi"/>
          <w:b/>
        </w:rPr>
        <w:t>обявлението</w:t>
      </w:r>
      <w:proofErr w:type="spellEnd"/>
      <w:r w:rsidRPr="005A50CE">
        <w:rPr>
          <w:rFonts w:asciiTheme="minorHAnsi" w:hAnsiTheme="minorHAnsi"/>
          <w:b/>
        </w:rPr>
        <w:t xml:space="preserve"> за </w:t>
      </w:r>
      <w:proofErr w:type="spellStart"/>
      <w:r w:rsidRPr="005A50CE">
        <w:rPr>
          <w:rFonts w:asciiTheme="minorHAnsi" w:hAnsiTheme="minorHAnsi"/>
          <w:b/>
        </w:rPr>
        <w:t>конкурса</w:t>
      </w:r>
      <w:proofErr w:type="spellEnd"/>
      <w:r w:rsidRPr="005A50CE">
        <w:rPr>
          <w:rFonts w:asciiTheme="minorHAnsi" w:hAnsiTheme="minorHAnsi"/>
          <w:b/>
        </w:rPr>
        <w:t>.</w:t>
      </w:r>
      <w:proofErr w:type="gramEnd"/>
      <w:r w:rsidRPr="005A50CE">
        <w:rPr>
          <w:rFonts w:asciiTheme="minorHAnsi" w:hAnsiTheme="minorHAnsi"/>
          <w:b/>
        </w:rPr>
        <w:t xml:space="preserve"> </w:t>
      </w:r>
    </w:p>
    <w:p w:rsidR="00B22F0A" w:rsidRPr="005A50CE" w:rsidRDefault="001540FF" w:rsidP="0085422B">
      <w:pPr>
        <w:tabs>
          <w:tab w:val="left" w:pos="709"/>
        </w:tabs>
        <w:spacing w:before="100" w:beforeAutospacing="1" w:after="100" w:afterAutospacing="1"/>
        <w:ind w:left="1"/>
        <w:jc w:val="both"/>
        <w:rPr>
          <w:rFonts w:asciiTheme="minorHAnsi" w:hAnsiTheme="minorHAnsi"/>
          <w:b/>
        </w:rPr>
      </w:pPr>
      <w:r w:rsidRPr="005A50CE">
        <w:rPr>
          <w:rFonts w:asciiTheme="minorHAnsi" w:hAnsiTheme="minorHAnsi"/>
          <w:bCs/>
          <w:lang w:val="bg-BG" w:eastAsia="bg-BG"/>
        </w:rPr>
        <w:t>М</w:t>
      </w:r>
      <w:r w:rsidR="00A60F6D" w:rsidRPr="005A50CE">
        <w:rPr>
          <w:rFonts w:asciiTheme="minorHAnsi" w:hAnsiTheme="minorHAnsi"/>
          <w:bCs/>
          <w:lang w:val="bg-BG" w:eastAsia="bg-BG"/>
        </w:rPr>
        <w:t>ясто</w:t>
      </w:r>
      <w:r w:rsidRPr="005A50CE">
        <w:rPr>
          <w:rFonts w:asciiTheme="minorHAnsi" w:hAnsiTheme="minorHAnsi"/>
          <w:bCs/>
          <w:lang w:val="bg-BG" w:eastAsia="bg-BG"/>
        </w:rPr>
        <w:t>то за поставяне на обявлението и обявяване на списъците и други съобщения във връзка с конкурса</w:t>
      </w:r>
      <w:r w:rsidR="00970007" w:rsidRPr="005A50CE">
        <w:rPr>
          <w:rFonts w:asciiTheme="minorHAnsi" w:hAnsiTheme="minorHAnsi"/>
          <w:bCs/>
          <w:lang w:val="bg-BG" w:eastAsia="bg-BG"/>
        </w:rPr>
        <w:t>,</w:t>
      </w:r>
      <w:r w:rsidRPr="005A50CE">
        <w:rPr>
          <w:rFonts w:asciiTheme="minorHAnsi" w:hAnsiTheme="minorHAnsi"/>
          <w:bCs/>
          <w:lang w:val="bg-BG" w:eastAsia="bg-BG"/>
        </w:rPr>
        <w:t xml:space="preserve"> </w:t>
      </w:r>
      <w:r w:rsidR="003F52C9" w:rsidRPr="005A50CE">
        <w:rPr>
          <w:rFonts w:asciiTheme="minorHAnsi" w:hAnsiTheme="minorHAnsi"/>
          <w:bCs/>
          <w:lang w:val="bg-BG" w:eastAsia="bg-BG"/>
        </w:rPr>
        <w:t>е</w:t>
      </w:r>
      <w:r w:rsidRPr="005A50CE">
        <w:rPr>
          <w:rFonts w:asciiTheme="minorHAnsi" w:hAnsiTheme="minorHAnsi"/>
          <w:bCs/>
          <w:lang w:val="bg-BG" w:eastAsia="bg-BG"/>
        </w:rPr>
        <w:t xml:space="preserve"> </w:t>
      </w:r>
      <w:r w:rsidRPr="005A50CE">
        <w:rPr>
          <w:rFonts w:asciiTheme="minorHAnsi" w:hAnsiTheme="minorHAnsi"/>
          <w:b/>
          <w:bCs/>
          <w:lang w:val="bg-BG" w:eastAsia="bg-BG"/>
        </w:rPr>
        <w:t>Пропускът за посетители</w:t>
      </w:r>
      <w:r w:rsidRPr="005A50CE">
        <w:rPr>
          <w:rFonts w:asciiTheme="minorHAnsi" w:hAnsiTheme="minorHAnsi"/>
          <w:bCs/>
          <w:lang w:val="bg-BG" w:eastAsia="bg-BG"/>
        </w:rPr>
        <w:t xml:space="preserve"> на</w:t>
      </w:r>
      <w:r w:rsidR="00A60F6D" w:rsidRPr="005A50CE">
        <w:rPr>
          <w:rFonts w:asciiTheme="minorHAnsi" w:hAnsiTheme="minorHAnsi"/>
          <w:bCs/>
          <w:lang w:val="bg-BG" w:eastAsia="bg-BG"/>
        </w:rPr>
        <w:t xml:space="preserve"> Министерството </w:t>
      </w:r>
      <w:r w:rsidR="00A60F6D" w:rsidRPr="005A50CE">
        <w:rPr>
          <w:rFonts w:asciiTheme="minorHAnsi" w:hAnsiTheme="minorHAnsi"/>
          <w:bCs/>
          <w:lang w:val="bg-BG" w:eastAsia="bg-BG"/>
        </w:rPr>
        <w:lastRenderedPageBreak/>
        <w:t>на външните</w:t>
      </w:r>
      <w:r w:rsidR="004D205D" w:rsidRPr="005A50CE">
        <w:rPr>
          <w:rFonts w:asciiTheme="minorHAnsi" w:hAnsiTheme="minorHAnsi"/>
          <w:bCs/>
          <w:lang w:val="bg-BG" w:eastAsia="bg-BG"/>
        </w:rPr>
        <w:t xml:space="preserve"> работи</w:t>
      </w:r>
      <w:r w:rsidR="00A60F6D" w:rsidRPr="005A50CE">
        <w:rPr>
          <w:rFonts w:asciiTheme="minorHAnsi" w:hAnsiTheme="minorHAnsi"/>
          <w:lang w:val="bg-BG" w:eastAsia="bg-BG"/>
        </w:rPr>
        <w:t xml:space="preserve">, гр. София, ул. „Александър Жендов” № 2 и на </w:t>
      </w:r>
      <w:r w:rsidR="00A60F6D" w:rsidRPr="005A50CE">
        <w:rPr>
          <w:rFonts w:asciiTheme="minorHAnsi" w:hAnsiTheme="minorHAnsi"/>
          <w:b/>
          <w:lang w:val="bg-BG" w:eastAsia="bg-BG"/>
        </w:rPr>
        <w:t>интернет-страницата на МВнР.</w:t>
      </w:r>
    </w:p>
    <w:sectPr w:rsidR="00B22F0A" w:rsidRPr="005A50CE" w:rsidSect="008A3309">
      <w:headerReference w:type="first" r:id="rId8"/>
      <w:footerReference w:type="first" r:id="rId9"/>
      <w:pgSz w:w="11906" w:h="16838" w:code="9"/>
      <w:pgMar w:top="1440" w:right="1701" w:bottom="144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A60" w:rsidRDefault="00E66A60" w:rsidP="00894A08">
      <w:r>
        <w:separator/>
      </w:r>
    </w:p>
  </w:endnote>
  <w:endnote w:type="continuationSeparator" w:id="0">
    <w:p w:rsidR="00E66A60" w:rsidRDefault="00E66A60" w:rsidP="00894A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tka Heading">
    <w:altName w:val="Arial"/>
    <w:charset w:val="CC"/>
    <w:family w:val="auto"/>
    <w:pitch w:val="variable"/>
    <w:sig w:usb0="00000001" w:usb1="4000204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E2" w:rsidRPr="00E00905" w:rsidRDefault="00AF6EE6" w:rsidP="00501647">
    <w:pPr>
      <w:pStyle w:val="Footer"/>
      <w:spacing w:line="360" w:lineRule="auto"/>
      <w:jc w:val="center"/>
      <w:rPr>
        <w:rFonts w:ascii="Calibri" w:hAnsi="Calibri" w:cs="Arial"/>
        <w:smallCaps/>
        <w:sz w:val="20"/>
        <w:szCs w:val="20"/>
        <w:lang w:val="bg-BG"/>
      </w:rPr>
    </w:pPr>
    <w:r w:rsidRPr="00501647">
      <w:rPr>
        <w:rFonts w:ascii="Calibri" w:hAnsi="Calibri" w:cs="Arial"/>
        <w:smallCaps/>
        <w:sz w:val="20"/>
        <w:szCs w:val="20"/>
        <w:lang w:val="bg-BG"/>
      </w:rPr>
      <w:t xml:space="preserve">София 1113, ул. “Александър Жендов” 2, тел. </w:t>
    </w:r>
    <w:r w:rsidRPr="00E00905">
      <w:rPr>
        <w:rFonts w:ascii="Calibri" w:hAnsi="Calibri" w:cs="Arial"/>
        <w:smallCaps/>
        <w:sz w:val="20"/>
        <w:szCs w:val="20"/>
        <w:lang w:val="bg-BG"/>
      </w:rPr>
      <w:t>948 2999</w:t>
    </w:r>
    <w:r w:rsidRPr="00501647">
      <w:rPr>
        <w:rFonts w:ascii="Calibri" w:hAnsi="Calibri" w:cs="Arial"/>
        <w:smallCaps/>
        <w:sz w:val="20"/>
        <w:szCs w:val="20"/>
        <w:lang w:val="bg-BG"/>
      </w:rPr>
      <w:t>, факс</w:t>
    </w:r>
    <w:r w:rsidRPr="00E00905">
      <w:rPr>
        <w:rFonts w:ascii="Calibri" w:hAnsi="Calibri" w:cs="Arial"/>
        <w:smallCaps/>
        <w:sz w:val="20"/>
        <w:szCs w:val="20"/>
        <w:lang w:val="bg-BG"/>
      </w:rPr>
      <w:t xml:space="preserve"> 971 24 13,</w:t>
    </w:r>
  </w:p>
  <w:p w:rsidR="00C92454" w:rsidRPr="00E00905" w:rsidRDefault="00EC1675" w:rsidP="00501647">
    <w:pPr>
      <w:pStyle w:val="Footer"/>
      <w:spacing w:line="360" w:lineRule="auto"/>
      <w:jc w:val="center"/>
      <w:rPr>
        <w:rFonts w:ascii="Calibri" w:hAnsi="Calibri"/>
        <w:smallCaps/>
        <w:sz w:val="20"/>
        <w:szCs w:val="20"/>
        <w:lang w:val="bg-BG"/>
      </w:rPr>
    </w:pPr>
    <w:hyperlink r:id="rId1" w:history="1">
      <w:r w:rsidR="00AF6EE6" w:rsidRPr="00887BCB">
        <w:rPr>
          <w:rStyle w:val="Hyperlink"/>
          <w:rFonts w:ascii="Calibri" w:hAnsi="Calibri" w:cs="Arial"/>
          <w:smallCaps/>
          <w:sz w:val="20"/>
          <w:szCs w:val="20"/>
          <w:lang w:val="en-US"/>
        </w:rPr>
        <w:t>www</w:t>
      </w:r>
      <w:r w:rsidR="00AF6EE6" w:rsidRPr="00E00905">
        <w:rPr>
          <w:rStyle w:val="Hyperlink"/>
          <w:rFonts w:ascii="Calibri" w:hAnsi="Calibri" w:cs="Arial"/>
          <w:smallCaps/>
          <w:sz w:val="20"/>
          <w:szCs w:val="20"/>
          <w:lang w:val="bg-BG"/>
        </w:rPr>
        <w:t>.</w:t>
      </w:r>
      <w:proofErr w:type="spellStart"/>
      <w:r w:rsidR="00AF6EE6" w:rsidRPr="00887BCB">
        <w:rPr>
          <w:rStyle w:val="Hyperlink"/>
          <w:rFonts w:ascii="Calibri" w:hAnsi="Calibri" w:cs="Arial"/>
          <w:smallCaps/>
          <w:sz w:val="20"/>
          <w:szCs w:val="20"/>
          <w:lang w:val="en-US"/>
        </w:rPr>
        <w:t>mfa</w:t>
      </w:r>
      <w:proofErr w:type="spellEnd"/>
      <w:r w:rsidR="00AF6EE6" w:rsidRPr="00E00905">
        <w:rPr>
          <w:rStyle w:val="Hyperlink"/>
          <w:rFonts w:ascii="Calibri" w:hAnsi="Calibri" w:cs="Arial"/>
          <w:smallCaps/>
          <w:sz w:val="20"/>
          <w:szCs w:val="20"/>
          <w:lang w:val="bg-BG"/>
        </w:rPr>
        <w:t>.</w:t>
      </w:r>
      <w:proofErr w:type="spellStart"/>
      <w:r w:rsidR="00AF6EE6" w:rsidRPr="00887BCB">
        <w:rPr>
          <w:rStyle w:val="Hyperlink"/>
          <w:rFonts w:ascii="Calibri" w:hAnsi="Calibri" w:cs="Arial"/>
          <w:smallCaps/>
          <w:sz w:val="20"/>
          <w:szCs w:val="20"/>
          <w:lang w:val="en-US"/>
        </w:rPr>
        <w:t>bg</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A60" w:rsidRDefault="00E66A60" w:rsidP="00894A08">
      <w:r>
        <w:separator/>
      </w:r>
    </w:p>
  </w:footnote>
  <w:footnote w:type="continuationSeparator" w:id="0">
    <w:p w:rsidR="00E66A60" w:rsidRDefault="00E66A60" w:rsidP="00894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0"/>
      <w:gridCol w:w="7422"/>
    </w:tblGrid>
    <w:tr w:rsidR="00C76EE2" w:rsidRPr="008A20EA" w:rsidTr="00501647">
      <w:trPr>
        <w:trHeight w:val="1365"/>
      </w:trPr>
      <w:tc>
        <w:tcPr>
          <w:tcW w:w="2230" w:type="dxa"/>
          <w:tcBorders>
            <w:top w:val="nil"/>
            <w:left w:val="nil"/>
            <w:bottom w:val="nil"/>
            <w:right w:val="nil"/>
          </w:tcBorders>
        </w:tcPr>
        <w:p w:rsidR="00C76EE2" w:rsidRDefault="00EC1675">
          <w:pPr>
            <w:pStyle w:val="Header"/>
          </w:pPr>
          <w:r w:rsidRPr="00EC1675">
            <w:rPr>
              <w:b/>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0pt" fillcolor="window">
                <v:imagedata r:id="rId1" o:title=""/>
              </v:shape>
            </w:pict>
          </w:r>
        </w:p>
      </w:tc>
      <w:tc>
        <w:tcPr>
          <w:tcW w:w="7422" w:type="dxa"/>
          <w:tcBorders>
            <w:top w:val="nil"/>
            <w:left w:val="nil"/>
            <w:bottom w:val="nil"/>
            <w:right w:val="nil"/>
          </w:tcBorders>
        </w:tcPr>
        <w:p w:rsidR="00C76EE2" w:rsidRPr="00501647" w:rsidRDefault="00AF6EE6">
          <w:pPr>
            <w:pStyle w:val="Header"/>
            <w:rPr>
              <w:rFonts w:ascii="Calibri" w:hAnsi="Calibri" w:cs="Arial"/>
              <w:sz w:val="28"/>
              <w:szCs w:val="28"/>
              <w:lang w:val="bg-BG"/>
            </w:rPr>
          </w:pPr>
          <w:r w:rsidRPr="00501647">
            <w:rPr>
              <w:rFonts w:ascii="Calibri" w:hAnsi="Calibri" w:cs="Arial"/>
              <w:sz w:val="28"/>
              <w:szCs w:val="28"/>
              <w:lang w:val="bg-BG"/>
            </w:rPr>
            <w:t>РЕПУБЛИКА БЪЛГАРИЯ</w:t>
          </w:r>
        </w:p>
        <w:p w:rsidR="00C76EE2" w:rsidRPr="00501647" w:rsidRDefault="00AF6EE6">
          <w:pPr>
            <w:pStyle w:val="Header"/>
            <w:rPr>
              <w:rFonts w:ascii="Calibri" w:hAnsi="Calibri" w:cs="Arial"/>
              <w:sz w:val="28"/>
              <w:szCs w:val="28"/>
              <w:lang w:val="bg-BG"/>
            </w:rPr>
          </w:pPr>
          <w:r w:rsidRPr="00501647">
            <w:rPr>
              <w:rFonts w:ascii="Calibri" w:hAnsi="Calibri" w:cs="Arial"/>
              <w:sz w:val="28"/>
              <w:szCs w:val="28"/>
              <w:lang w:val="bg-BG"/>
            </w:rPr>
            <w:t>МИНИСТЕРСТВО НА ВЪНШНИТЕ РАБОТИ</w:t>
          </w:r>
        </w:p>
        <w:p w:rsidR="00C76EE2" w:rsidRPr="00501647" w:rsidRDefault="00E66A60">
          <w:pPr>
            <w:pStyle w:val="Header"/>
            <w:rPr>
              <w:rFonts w:ascii="Calibri" w:hAnsi="Calibri" w:cs="Arial"/>
              <w:sz w:val="28"/>
              <w:szCs w:val="28"/>
              <w:lang w:val="bg-BG"/>
            </w:rPr>
          </w:pPr>
        </w:p>
        <w:p w:rsidR="00C76EE2" w:rsidRDefault="00E66A60">
          <w:pPr>
            <w:pStyle w:val="Header"/>
            <w:rPr>
              <w:rFonts w:ascii="Arial" w:hAnsi="Arial" w:cs="Arial"/>
              <w:sz w:val="26"/>
              <w:lang w:val="bg-BG"/>
            </w:rPr>
          </w:pPr>
        </w:p>
      </w:tc>
    </w:tr>
  </w:tbl>
  <w:p w:rsidR="00C76EE2" w:rsidRPr="00F71498" w:rsidRDefault="00E66A60">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C8B"/>
    <w:multiLevelType w:val="hybridMultilevel"/>
    <w:tmpl w:val="6E3424DC"/>
    <w:lvl w:ilvl="0" w:tplc="04020001">
      <w:start w:val="1"/>
      <w:numFmt w:val="bullet"/>
      <w:lvlText w:val=""/>
      <w:lvlJc w:val="left"/>
      <w:pPr>
        <w:ind w:left="2136" w:hanging="360"/>
      </w:pPr>
      <w:rPr>
        <w:rFonts w:ascii="Symbol" w:hAnsi="Symbol"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1">
    <w:nsid w:val="02EA756A"/>
    <w:multiLevelType w:val="multilevel"/>
    <w:tmpl w:val="97FE90CA"/>
    <w:lvl w:ilvl="0">
      <w:start w:val="1"/>
      <w:numFmt w:val="decimal"/>
      <w:lvlText w:val="%1."/>
      <w:lvlJc w:val="left"/>
      <w:pPr>
        <w:ind w:left="720" w:hanging="360"/>
      </w:pPr>
      <w:rPr>
        <w:b/>
      </w:rPr>
    </w:lvl>
    <w:lvl w:ilvl="1">
      <w:start w:val="1"/>
      <w:numFmt w:val="decimal"/>
      <w:isLgl/>
      <w:lvlText w:val="%1.%2."/>
      <w:lvlJc w:val="left"/>
      <w:pPr>
        <w:ind w:left="1080" w:hanging="720"/>
      </w:pPr>
      <w:rPr>
        <w:rFonts w:ascii="Calibri" w:hAnsi="Calibri" w:cs="Calibri" w:hint="default"/>
        <w:b/>
        <w:sz w:val="22"/>
      </w:rPr>
    </w:lvl>
    <w:lvl w:ilvl="2">
      <w:start w:val="1"/>
      <w:numFmt w:val="decimal"/>
      <w:isLgl/>
      <w:lvlText w:val="%1.%2.%3."/>
      <w:lvlJc w:val="left"/>
      <w:pPr>
        <w:ind w:left="1080" w:hanging="720"/>
      </w:pPr>
      <w:rPr>
        <w:rFonts w:cs="Calibri" w:hint="default"/>
        <w:sz w:val="22"/>
      </w:rPr>
    </w:lvl>
    <w:lvl w:ilvl="3">
      <w:start w:val="1"/>
      <w:numFmt w:val="decimal"/>
      <w:isLgl/>
      <w:lvlText w:val="%1.%2.%3.%4."/>
      <w:lvlJc w:val="left"/>
      <w:pPr>
        <w:ind w:left="1440" w:hanging="1080"/>
      </w:pPr>
      <w:rPr>
        <w:rFonts w:cs="Calibri" w:hint="default"/>
        <w:sz w:val="22"/>
      </w:rPr>
    </w:lvl>
    <w:lvl w:ilvl="4">
      <w:start w:val="1"/>
      <w:numFmt w:val="decimal"/>
      <w:isLgl/>
      <w:lvlText w:val="%1.%2.%3.%4.%5."/>
      <w:lvlJc w:val="left"/>
      <w:pPr>
        <w:ind w:left="1440" w:hanging="1080"/>
      </w:pPr>
      <w:rPr>
        <w:rFonts w:cs="Calibri" w:hint="default"/>
        <w:sz w:val="22"/>
      </w:rPr>
    </w:lvl>
    <w:lvl w:ilvl="5">
      <w:start w:val="1"/>
      <w:numFmt w:val="decimal"/>
      <w:isLgl/>
      <w:lvlText w:val="%1.%2.%3.%4.%5.%6."/>
      <w:lvlJc w:val="left"/>
      <w:pPr>
        <w:ind w:left="1800" w:hanging="1440"/>
      </w:pPr>
      <w:rPr>
        <w:rFonts w:cs="Calibri" w:hint="default"/>
        <w:sz w:val="22"/>
      </w:rPr>
    </w:lvl>
    <w:lvl w:ilvl="6">
      <w:start w:val="1"/>
      <w:numFmt w:val="decimal"/>
      <w:isLgl/>
      <w:lvlText w:val="%1.%2.%3.%4.%5.%6.%7."/>
      <w:lvlJc w:val="left"/>
      <w:pPr>
        <w:ind w:left="1800" w:hanging="1440"/>
      </w:pPr>
      <w:rPr>
        <w:rFonts w:cs="Calibri" w:hint="default"/>
        <w:sz w:val="22"/>
      </w:rPr>
    </w:lvl>
    <w:lvl w:ilvl="7">
      <w:start w:val="1"/>
      <w:numFmt w:val="decimal"/>
      <w:isLgl/>
      <w:lvlText w:val="%1.%2.%3.%4.%5.%6.%7.%8."/>
      <w:lvlJc w:val="left"/>
      <w:pPr>
        <w:ind w:left="2160" w:hanging="1800"/>
      </w:pPr>
      <w:rPr>
        <w:rFonts w:cs="Calibri" w:hint="default"/>
        <w:sz w:val="22"/>
      </w:rPr>
    </w:lvl>
    <w:lvl w:ilvl="8">
      <w:start w:val="1"/>
      <w:numFmt w:val="decimal"/>
      <w:isLgl/>
      <w:lvlText w:val="%1.%2.%3.%4.%5.%6.%7.%8.%9."/>
      <w:lvlJc w:val="left"/>
      <w:pPr>
        <w:ind w:left="2160" w:hanging="1800"/>
      </w:pPr>
      <w:rPr>
        <w:rFonts w:cs="Calibri" w:hint="default"/>
        <w:sz w:val="22"/>
      </w:rPr>
    </w:lvl>
  </w:abstractNum>
  <w:abstractNum w:abstractNumId="2">
    <w:nsid w:val="0524762F"/>
    <w:multiLevelType w:val="hybridMultilevel"/>
    <w:tmpl w:val="76181468"/>
    <w:lvl w:ilvl="0" w:tplc="BCFA668E">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E574956"/>
    <w:multiLevelType w:val="hybridMultilevel"/>
    <w:tmpl w:val="556A4A18"/>
    <w:lvl w:ilvl="0" w:tplc="BCFA668E">
      <w:numFmt w:val="bullet"/>
      <w:lvlText w:val="-"/>
      <w:lvlJc w:val="left"/>
      <w:pPr>
        <w:ind w:left="1080" w:hanging="360"/>
      </w:pPr>
      <w:rPr>
        <w:rFonts w:ascii="Calibri" w:eastAsia="Calibri"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10BA58CE"/>
    <w:multiLevelType w:val="hybridMultilevel"/>
    <w:tmpl w:val="02FE4AF0"/>
    <w:lvl w:ilvl="0" w:tplc="7132008A">
      <w:numFmt w:val="bullet"/>
      <w:lvlText w:val="-"/>
      <w:lvlJc w:val="left"/>
      <w:pPr>
        <w:ind w:left="1429" w:hanging="360"/>
      </w:pPr>
      <w:rPr>
        <w:rFonts w:ascii="Calibri" w:eastAsia="Calibri" w:hAnsi="Calibri" w:cs="Times New Roman" w:hint="default"/>
        <w:b/>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nsid w:val="167363E8"/>
    <w:multiLevelType w:val="hybridMultilevel"/>
    <w:tmpl w:val="304AD4C2"/>
    <w:lvl w:ilvl="0" w:tplc="58424E18">
      <w:start w:val="1"/>
      <w:numFmt w:val="bullet"/>
      <w:lvlText w:val=""/>
      <w:lvlJc w:val="left"/>
      <w:pPr>
        <w:ind w:left="1429" w:hanging="360"/>
      </w:pPr>
      <w:rPr>
        <w:rFonts w:ascii="Symbol" w:hAnsi="Symbol" w:hint="default"/>
        <w:sz w:val="22"/>
        <w:szCs w:val="22"/>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17C63246"/>
    <w:multiLevelType w:val="hybridMultilevel"/>
    <w:tmpl w:val="BC92AEBA"/>
    <w:lvl w:ilvl="0" w:tplc="BCFA668E">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CA81DE0"/>
    <w:multiLevelType w:val="hybridMultilevel"/>
    <w:tmpl w:val="DA185588"/>
    <w:lvl w:ilvl="0" w:tplc="B9CC72E2">
      <w:start w:val="1"/>
      <w:numFmt w:val="decimal"/>
      <w:lvlText w:val="%1."/>
      <w:lvlJc w:val="left"/>
      <w:pPr>
        <w:ind w:left="1065" w:hanging="360"/>
      </w:pPr>
      <w:rPr>
        <w:rFonts w:cs="Times New Roman" w:hint="default"/>
      </w:rPr>
    </w:lvl>
    <w:lvl w:ilvl="1" w:tplc="04020019">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8">
    <w:nsid w:val="1CE11215"/>
    <w:multiLevelType w:val="hybridMultilevel"/>
    <w:tmpl w:val="DA767FDE"/>
    <w:lvl w:ilvl="0" w:tplc="1B38A53E">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EA556F0"/>
    <w:multiLevelType w:val="hybridMultilevel"/>
    <w:tmpl w:val="9B9413AA"/>
    <w:lvl w:ilvl="0" w:tplc="A7BC88B2">
      <w:start w:val="1"/>
      <w:numFmt w:val="bullet"/>
      <w:lvlText w:val="-"/>
      <w:lvlJc w:val="left"/>
      <w:pPr>
        <w:ind w:left="1065" w:hanging="360"/>
      </w:pPr>
      <w:rPr>
        <w:rFonts w:ascii="Calibri" w:eastAsiaTheme="minorHAnsi" w:hAnsi="Calibri" w:cstheme="minorBidi"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0">
    <w:nsid w:val="24562CF9"/>
    <w:multiLevelType w:val="hybridMultilevel"/>
    <w:tmpl w:val="C936A5F6"/>
    <w:lvl w:ilvl="0" w:tplc="640CB956">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8BD0FA1"/>
    <w:multiLevelType w:val="hybridMultilevel"/>
    <w:tmpl w:val="7E00688A"/>
    <w:lvl w:ilvl="0" w:tplc="F8CE7FC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99328FD"/>
    <w:multiLevelType w:val="hybridMultilevel"/>
    <w:tmpl w:val="75385612"/>
    <w:lvl w:ilvl="0" w:tplc="BCFA668E">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A203E8B"/>
    <w:multiLevelType w:val="hybridMultilevel"/>
    <w:tmpl w:val="5BDEAC9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nsid w:val="2B9661D6"/>
    <w:multiLevelType w:val="hybridMultilevel"/>
    <w:tmpl w:val="1E565266"/>
    <w:lvl w:ilvl="0" w:tplc="847276F8">
      <w:start w:val="1"/>
      <w:numFmt w:val="bullet"/>
      <w:lvlText w:val="-"/>
      <w:lvlJc w:val="left"/>
      <w:pPr>
        <w:ind w:left="1440" w:hanging="360"/>
      </w:pPr>
      <w:rPr>
        <w:rFonts w:ascii="Sitka Heading" w:hAnsi="Sitka Heading" w:hint="default"/>
        <w:b w:val="0"/>
        <w:sz w:val="24"/>
        <w:szCs w:val="24"/>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nsid w:val="2EA6587E"/>
    <w:multiLevelType w:val="hybridMultilevel"/>
    <w:tmpl w:val="8998089E"/>
    <w:lvl w:ilvl="0" w:tplc="ECEE0636">
      <w:start w:val="1"/>
      <w:numFmt w:val="upperRoman"/>
      <w:lvlText w:val="%1."/>
      <w:lvlJc w:val="left"/>
      <w:pPr>
        <w:ind w:left="1080" w:hanging="720"/>
      </w:pPr>
      <w:rPr>
        <w:rFonts w:hint="default"/>
        <w:color w:val="404040" w:themeColor="text1" w:themeTint="BF"/>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F7A0905"/>
    <w:multiLevelType w:val="hybridMultilevel"/>
    <w:tmpl w:val="70746DDA"/>
    <w:lvl w:ilvl="0" w:tplc="74881466">
      <w:start w:val="1"/>
      <w:numFmt w:val="bullet"/>
      <w:lvlText w:val="-"/>
      <w:lvlJc w:val="left"/>
      <w:pPr>
        <w:ind w:left="720" w:hanging="360"/>
      </w:pPr>
      <w:rPr>
        <w:rFonts w:ascii="Calibri" w:eastAsia="Calibri" w:hAnsi="Calibri" w:cs="Times New Roman" w:hint="default"/>
        <w:b/>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5011CDF"/>
    <w:multiLevelType w:val="hybridMultilevel"/>
    <w:tmpl w:val="9E9650A0"/>
    <w:lvl w:ilvl="0" w:tplc="B12C8626">
      <w:numFmt w:val="bullet"/>
      <w:lvlText w:val="•"/>
      <w:lvlJc w:val="left"/>
      <w:pPr>
        <w:ind w:left="1069" w:hanging="360"/>
      </w:pPr>
      <w:rPr>
        <w:rFonts w:ascii="Calibri" w:eastAsia="Calibri" w:hAnsi="Calibri"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F863F17"/>
    <w:multiLevelType w:val="hybridMultilevel"/>
    <w:tmpl w:val="7EC4C106"/>
    <w:lvl w:ilvl="0" w:tplc="96FEF7D2">
      <w:start w:val="1"/>
      <w:numFmt w:val="bullet"/>
      <w:lvlText w:val="-"/>
      <w:lvlJc w:val="left"/>
      <w:pPr>
        <w:ind w:left="1440" w:hanging="360"/>
      </w:pPr>
      <w:rPr>
        <w:rFonts w:ascii="Sitka Heading" w:hAnsi="Sitka Heading" w:hint="default"/>
        <w:b w:val="0"/>
        <w:sz w:val="24"/>
        <w:szCs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nsid w:val="40A12A12"/>
    <w:multiLevelType w:val="hybridMultilevel"/>
    <w:tmpl w:val="50BE075E"/>
    <w:lvl w:ilvl="0" w:tplc="A7BC88B2">
      <w:start w:val="1"/>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7CE0080"/>
    <w:multiLevelType w:val="hybridMultilevel"/>
    <w:tmpl w:val="067AB7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D2A02CC"/>
    <w:multiLevelType w:val="hybridMultilevel"/>
    <w:tmpl w:val="27FA0552"/>
    <w:lvl w:ilvl="0" w:tplc="0402000F">
      <w:start w:val="7"/>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nsid w:val="4FB17FF2"/>
    <w:multiLevelType w:val="hybridMultilevel"/>
    <w:tmpl w:val="76062F1A"/>
    <w:lvl w:ilvl="0" w:tplc="D4401420">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31F11F4"/>
    <w:multiLevelType w:val="hybridMultilevel"/>
    <w:tmpl w:val="05C8094C"/>
    <w:lvl w:ilvl="0" w:tplc="D4401420">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6BF386F"/>
    <w:multiLevelType w:val="hybridMultilevel"/>
    <w:tmpl w:val="6602F470"/>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5">
    <w:nsid w:val="56FE10D3"/>
    <w:multiLevelType w:val="hybridMultilevel"/>
    <w:tmpl w:val="11764AC2"/>
    <w:lvl w:ilvl="0" w:tplc="84260902">
      <w:start w:val="1"/>
      <w:numFmt w:val="bullet"/>
      <w:lvlText w:val="-"/>
      <w:lvlJc w:val="left"/>
      <w:pPr>
        <w:ind w:left="1429" w:hanging="360"/>
      </w:pPr>
      <w:rPr>
        <w:rFonts w:ascii="Sitka Heading" w:hAnsi="Sitka Heading" w:hint="default"/>
        <w:b w:val="0"/>
        <w:sz w:val="24"/>
        <w:szCs w:val="24"/>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6">
    <w:nsid w:val="58933B0D"/>
    <w:multiLevelType w:val="hybridMultilevel"/>
    <w:tmpl w:val="2986845E"/>
    <w:lvl w:ilvl="0" w:tplc="74881466">
      <w:start w:val="1"/>
      <w:numFmt w:val="bullet"/>
      <w:lvlText w:val="-"/>
      <w:lvlJc w:val="left"/>
      <w:pPr>
        <w:ind w:left="786" w:hanging="360"/>
      </w:pPr>
      <w:rPr>
        <w:rFonts w:ascii="Calibri" w:eastAsia="Calibri" w:hAnsi="Calibri"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7">
    <w:nsid w:val="58ED3A9C"/>
    <w:multiLevelType w:val="hybridMultilevel"/>
    <w:tmpl w:val="FAFE93A8"/>
    <w:lvl w:ilvl="0" w:tplc="74881466">
      <w:start w:val="1"/>
      <w:numFmt w:val="bullet"/>
      <w:lvlText w:val="-"/>
      <w:lvlJc w:val="left"/>
      <w:pPr>
        <w:ind w:left="1065" w:hanging="360"/>
      </w:pPr>
      <w:rPr>
        <w:rFonts w:ascii="Calibri" w:eastAsiaTheme="minorHAnsi" w:hAnsi="Calibri" w:cstheme="minorBidi"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8">
    <w:nsid w:val="62953A82"/>
    <w:multiLevelType w:val="hybridMultilevel"/>
    <w:tmpl w:val="B260C2F8"/>
    <w:lvl w:ilvl="0" w:tplc="BCFA668E">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BC41EF4"/>
    <w:multiLevelType w:val="hybridMultilevel"/>
    <w:tmpl w:val="0C544900"/>
    <w:lvl w:ilvl="0" w:tplc="BCFA668E">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D413218"/>
    <w:multiLevelType w:val="hybridMultilevel"/>
    <w:tmpl w:val="FEF49548"/>
    <w:lvl w:ilvl="0" w:tplc="BCFA668E">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18B33AC"/>
    <w:multiLevelType w:val="hybridMultilevel"/>
    <w:tmpl w:val="A68E1D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73317D4C"/>
    <w:multiLevelType w:val="hybridMultilevel"/>
    <w:tmpl w:val="2F460D12"/>
    <w:lvl w:ilvl="0" w:tplc="BCFA668E">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3C75A1C"/>
    <w:multiLevelType w:val="hybridMultilevel"/>
    <w:tmpl w:val="6D96AE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74942D11"/>
    <w:multiLevelType w:val="hybridMultilevel"/>
    <w:tmpl w:val="9D0A0EAC"/>
    <w:lvl w:ilvl="0" w:tplc="4FEED4AC">
      <w:start w:val="1"/>
      <w:numFmt w:val="upperRoman"/>
      <w:lvlText w:val="%1."/>
      <w:lvlJc w:val="left"/>
      <w:pPr>
        <w:ind w:left="36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8162D7D"/>
    <w:multiLevelType w:val="hybridMultilevel"/>
    <w:tmpl w:val="7C6480DA"/>
    <w:lvl w:ilvl="0" w:tplc="BF86240E">
      <w:start w:val="1"/>
      <w:numFmt w:val="bullet"/>
      <w:lvlText w:val="-"/>
      <w:lvlJc w:val="left"/>
      <w:pPr>
        <w:ind w:left="1080" w:hanging="360"/>
      </w:pPr>
      <w:rPr>
        <w:rFonts w:ascii="Sitka Heading" w:hAnsi="Sitka Heading" w:hint="default"/>
        <w:b/>
        <w:sz w:val="24"/>
        <w:szCs w:val="24"/>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6">
    <w:nsid w:val="7B9018EA"/>
    <w:multiLevelType w:val="hybridMultilevel"/>
    <w:tmpl w:val="E8C211D8"/>
    <w:lvl w:ilvl="0" w:tplc="D4401420">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EB11413"/>
    <w:multiLevelType w:val="hybridMultilevel"/>
    <w:tmpl w:val="A1B6683A"/>
    <w:lvl w:ilvl="0" w:tplc="74881466">
      <w:start w:val="1"/>
      <w:numFmt w:val="bullet"/>
      <w:lvlText w:val="-"/>
      <w:lvlJc w:val="left"/>
      <w:pPr>
        <w:ind w:left="1777"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7"/>
  </w:num>
  <w:num w:numId="4">
    <w:abstractNumId w:val="21"/>
  </w:num>
  <w:num w:numId="5">
    <w:abstractNumId w:val="10"/>
  </w:num>
  <w:num w:numId="6">
    <w:abstractNumId w:val="2"/>
  </w:num>
  <w:num w:numId="7">
    <w:abstractNumId w:val="1"/>
  </w:num>
  <w:num w:numId="8">
    <w:abstractNumId w:val="32"/>
  </w:num>
  <w:num w:numId="9">
    <w:abstractNumId w:val="8"/>
  </w:num>
  <w:num w:numId="10">
    <w:abstractNumId w:val="11"/>
  </w:num>
  <w:num w:numId="11">
    <w:abstractNumId w:val="15"/>
  </w:num>
  <w:num w:numId="12">
    <w:abstractNumId w:val="19"/>
  </w:num>
  <w:num w:numId="13">
    <w:abstractNumId w:val="6"/>
  </w:num>
  <w:num w:numId="14">
    <w:abstractNumId w:val="31"/>
  </w:num>
  <w:num w:numId="15">
    <w:abstractNumId w:val="12"/>
  </w:num>
  <w:num w:numId="16">
    <w:abstractNumId w:val="20"/>
  </w:num>
  <w:num w:numId="17">
    <w:abstractNumId w:val="29"/>
  </w:num>
  <w:num w:numId="18">
    <w:abstractNumId w:val="28"/>
  </w:num>
  <w:num w:numId="19">
    <w:abstractNumId w:val="22"/>
  </w:num>
  <w:num w:numId="20">
    <w:abstractNumId w:val="36"/>
  </w:num>
  <w:num w:numId="21">
    <w:abstractNumId w:val="23"/>
  </w:num>
  <w:num w:numId="22">
    <w:abstractNumId w:val="30"/>
  </w:num>
  <w:num w:numId="23">
    <w:abstractNumId w:val="0"/>
  </w:num>
  <w:num w:numId="24">
    <w:abstractNumId w:val="13"/>
  </w:num>
  <w:num w:numId="25">
    <w:abstractNumId w:val="3"/>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4"/>
  </w:num>
  <w:num w:numId="29">
    <w:abstractNumId w:val="5"/>
  </w:num>
  <w:num w:numId="30">
    <w:abstractNumId w:val="17"/>
  </w:num>
  <w:num w:numId="31">
    <w:abstractNumId w:val="16"/>
  </w:num>
  <w:num w:numId="32">
    <w:abstractNumId w:val="37"/>
  </w:num>
  <w:num w:numId="33">
    <w:abstractNumId w:val="33"/>
  </w:num>
  <w:num w:numId="34">
    <w:abstractNumId w:val="34"/>
  </w:num>
  <w:num w:numId="35">
    <w:abstractNumId w:val="18"/>
  </w:num>
  <w:num w:numId="36">
    <w:abstractNumId w:val="25"/>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62"/>
  </w:hdrShapeDefaults>
  <w:footnotePr>
    <w:footnote w:id="-1"/>
    <w:footnote w:id="0"/>
  </w:footnotePr>
  <w:endnotePr>
    <w:endnote w:id="-1"/>
    <w:endnote w:id="0"/>
  </w:endnotePr>
  <w:compat/>
  <w:rsids>
    <w:rsidRoot w:val="00A60F6D"/>
    <w:rsid w:val="00003497"/>
    <w:rsid w:val="000107C3"/>
    <w:rsid w:val="00033DF4"/>
    <w:rsid w:val="00035F29"/>
    <w:rsid w:val="00051EB0"/>
    <w:rsid w:val="000570C1"/>
    <w:rsid w:val="000635C8"/>
    <w:rsid w:val="000704AA"/>
    <w:rsid w:val="00085260"/>
    <w:rsid w:val="00093B56"/>
    <w:rsid w:val="000A20F1"/>
    <w:rsid w:val="000A23A1"/>
    <w:rsid w:val="000A3AF6"/>
    <w:rsid w:val="000B3961"/>
    <w:rsid w:val="000C5601"/>
    <w:rsid w:val="000F67C6"/>
    <w:rsid w:val="0011643C"/>
    <w:rsid w:val="001540FF"/>
    <w:rsid w:val="00156B6D"/>
    <w:rsid w:val="00163814"/>
    <w:rsid w:val="00165873"/>
    <w:rsid w:val="00182E50"/>
    <w:rsid w:val="001861C5"/>
    <w:rsid w:val="00191033"/>
    <w:rsid w:val="001B23FC"/>
    <w:rsid w:val="001B3182"/>
    <w:rsid w:val="001B7907"/>
    <w:rsid w:val="001F1875"/>
    <w:rsid w:val="00200DEC"/>
    <w:rsid w:val="002018F2"/>
    <w:rsid w:val="0020302B"/>
    <w:rsid w:val="002073B9"/>
    <w:rsid w:val="00210BC8"/>
    <w:rsid w:val="0021471C"/>
    <w:rsid w:val="002234AC"/>
    <w:rsid w:val="00223B23"/>
    <w:rsid w:val="00226D8A"/>
    <w:rsid w:val="0025655D"/>
    <w:rsid w:val="002621D5"/>
    <w:rsid w:val="0026766A"/>
    <w:rsid w:val="002915DF"/>
    <w:rsid w:val="002A0D64"/>
    <w:rsid w:val="002C38EE"/>
    <w:rsid w:val="002D2FC5"/>
    <w:rsid w:val="002E3EFE"/>
    <w:rsid w:val="002E76FF"/>
    <w:rsid w:val="002F641D"/>
    <w:rsid w:val="00306426"/>
    <w:rsid w:val="00315469"/>
    <w:rsid w:val="003170BA"/>
    <w:rsid w:val="0032151A"/>
    <w:rsid w:val="0032194F"/>
    <w:rsid w:val="003226CB"/>
    <w:rsid w:val="00335BA5"/>
    <w:rsid w:val="003368BC"/>
    <w:rsid w:val="0035128D"/>
    <w:rsid w:val="003524EF"/>
    <w:rsid w:val="003568FF"/>
    <w:rsid w:val="003713A7"/>
    <w:rsid w:val="003761DC"/>
    <w:rsid w:val="00387235"/>
    <w:rsid w:val="00392D5A"/>
    <w:rsid w:val="003A3F63"/>
    <w:rsid w:val="003B6E99"/>
    <w:rsid w:val="003F0084"/>
    <w:rsid w:val="003F0FAD"/>
    <w:rsid w:val="003F52C9"/>
    <w:rsid w:val="003F6863"/>
    <w:rsid w:val="0042384D"/>
    <w:rsid w:val="004303E0"/>
    <w:rsid w:val="0043185B"/>
    <w:rsid w:val="004326E7"/>
    <w:rsid w:val="0044500A"/>
    <w:rsid w:val="00451F03"/>
    <w:rsid w:val="00454044"/>
    <w:rsid w:val="00461582"/>
    <w:rsid w:val="0046328A"/>
    <w:rsid w:val="00465115"/>
    <w:rsid w:val="00472705"/>
    <w:rsid w:val="0048275E"/>
    <w:rsid w:val="00495112"/>
    <w:rsid w:val="004C16EA"/>
    <w:rsid w:val="004D205D"/>
    <w:rsid w:val="004D4206"/>
    <w:rsid w:val="004D769E"/>
    <w:rsid w:val="004F0C5E"/>
    <w:rsid w:val="00501FAA"/>
    <w:rsid w:val="00507F3E"/>
    <w:rsid w:val="00522372"/>
    <w:rsid w:val="005248D8"/>
    <w:rsid w:val="00527C21"/>
    <w:rsid w:val="00531BF5"/>
    <w:rsid w:val="00547D22"/>
    <w:rsid w:val="00564615"/>
    <w:rsid w:val="00582E2D"/>
    <w:rsid w:val="00583A64"/>
    <w:rsid w:val="00586937"/>
    <w:rsid w:val="005A4D7D"/>
    <w:rsid w:val="005A50CE"/>
    <w:rsid w:val="005B24B5"/>
    <w:rsid w:val="005C40DA"/>
    <w:rsid w:val="005C50E7"/>
    <w:rsid w:val="005D5683"/>
    <w:rsid w:val="005E3739"/>
    <w:rsid w:val="005E5D8F"/>
    <w:rsid w:val="005E7422"/>
    <w:rsid w:val="005F5769"/>
    <w:rsid w:val="006043E2"/>
    <w:rsid w:val="00605786"/>
    <w:rsid w:val="006158AC"/>
    <w:rsid w:val="00616807"/>
    <w:rsid w:val="00621217"/>
    <w:rsid w:val="00627ABF"/>
    <w:rsid w:val="00630C89"/>
    <w:rsid w:val="006346B8"/>
    <w:rsid w:val="0063503F"/>
    <w:rsid w:val="00637628"/>
    <w:rsid w:val="0064244C"/>
    <w:rsid w:val="006516D8"/>
    <w:rsid w:val="0065512E"/>
    <w:rsid w:val="006646EB"/>
    <w:rsid w:val="0066730F"/>
    <w:rsid w:val="00667801"/>
    <w:rsid w:val="00685233"/>
    <w:rsid w:val="00692453"/>
    <w:rsid w:val="006A3594"/>
    <w:rsid w:val="006A4EAD"/>
    <w:rsid w:val="006B2A43"/>
    <w:rsid w:val="006B4326"/>
    <w:rsid w:val="006C3693"/>
    <w:rsid w:val="006C3D92"/>
    <w:rsid w:val="006C4724"/>
    <w:rsid w:val="006D1902"/>
    <w:rsid w:val="006F5B99"/>
    <w:rsid w:val="0072766B"/>
    <w:rsid w:val="00731479"/>
    <w:rsid w:val="0073356E"/>
    <w:rsid w:val="00751CDD"/>
    <w:rsid w:val="00763985"/>
    <w:rsid w:val="007709F3"/>
    <w:rsid w:val="00775F2E"/>
    <w:rsid w:val="00782928"/>
    <w:rsid w:val="00784CF9"/>
    <w:rsid w:val="00790A71"/>
    <w:rsid w:val="007C4E16"/>
    <w:rsid w:val="007D3396"/>
    <w:rsid w:val="007F13D8"/>
    <w:rsid w:val="00802387"/>
    <w:rsid w:val="00805E66"/>
    <w:rsid w:val="00807539"/>
    <w:rsid w:val="00822495"/>
    <w:rsid w:val="00827DC6"/>
    <w:rsid w:val="00831BEA"/>
    <w:rsid w:val="008420E7"/>
    <w:rsid w:val="00845883"/>
    <w:rsid w:val="0085422B"/>
    <w:rsid w:val="00856F18"/>
    <w:rsid w:val="00861449"/>
    <w:rsid w:val="00863F93"/>
    <w:rsid w:val="0086466B"/>
    <w:rsid w:val="00867AA5"/>
    <w:rsid w:val="008746C3"/>
    <w:rsid w:val="00886D53"/>
    <w:rsid w:val="00894A08"/>
    <w:rsid w:val="00894CA6"/>
    <w:rsid w:val="008A3309"/>
    <w:rsid w:val="008B5C10"/>
    <w:rsid w:val="008E0289"/>
    <w:rsid w:val="008E5E1B"/>
    <w:rsid w:val="00957AB7"/>
    <w:rsid w:val="00967560"/>
    <w:rsid w:val="00967DF7"/>
    <w:rsid w:val="00970007"/>
    <w:rsid w:val="00976007"/>
    <w:rsid w:val="009837A8"/>
    <w:rsid w:val="0099014A"/>
    <w:rsid w:val="009922DF"/>
    <w:rsid w:val="00994550"/>
    <w:rsid w:val="0099569B"/>
    <w:rsid w:val="009B039C"/>
    <w:rsid w:val="009B2040"/>
    <w:rsid w:val="009B4BC2"/>
    <w:rsid w:val="009C0155"/>
    <w:rsid w:val="009C6A2E"/>
    <w:rsid w:val="009D3398"/>
    <w:rsid w:val="009D526F"/>
    <w:rsid w:val="009D6533"/>
    <w:rsid w:val="009D732A"/>
    <w:rsid w:val="009F57AE"/>
    <w:rsid w:val="00A1439F"/>
    <w:rsid w:val="00A444CD"/>
    <w:rsid w:val="00A52B0D"/>
    <w:rsid w:val="00A60F6D"/>
    <w:rsid w:val="00A61461"/>
    <w:rsid w:val="00A63469"/>
    <w:rsid w:val="00A65EA8"/>
    <w:rsid w:val="00A80708"/>
    <w:rsid w:val="00A8356C"/>
    <w:rsid w:val="00A95551"/>
    <w:rsid w:val="00AA03A5"/>
    <w:rsid w:val="00AA736A"/>
    <w:rsid w:val="00AB2472"/>
    <w:rsid w:val="00AB5B38"/>
    <w:rsid w:val="00AC5433"/>
    <w:rsid w:val="00AD4820"/>
    <w:rsid w:val="00AD76C9"/>
    <w:rsid w:val="00AE1513"/>
    <w:rsid w:val="00AE6772"/>
    <w:rsid w:val="00AF6EE6"/>
    <w:rsid w:val="00B01E9F"/>
    <w:rsid w:val="00B22F0A"/>
    <w:rsid w:val="00B343EF"/>
    <w:rsid w:val="00B40684"/>
    <w:rsid w:val="00B40F43"/>
    <w:rsid w:val="00B427D2"/>
    <w:rsid w:val="00B51E54"/>
    <w:rsid w:val="00B6205B"/>
    <w:rsid w:val="00B71376"/>
    <w:rsid w:val="00B721C6"/>
    <w:rsid w:val="00B7351F"/>
    <w:rsid w:val="00B73891"/>
    <w:rsid w:val="00B76E5D"/>
    <w:rsid w:val="00B81167"/>
    <w:rsid w:val="00B82F70"/>
    <w:rsid w:val="00B87AEA"/>
    <w:rsid w:val="00B920A9"/>
    <w:rsid w:val="00BA1F56"/>
    <w:rsid w:val="00BA3F09"/>
    <w:rsid w:val="00BC05D3"/>
    <w:rsid w:val="00BD22C6"/>
    <w:rsid w:val="00BE14CA"/>
    <w:rsid w:val="00BE2680"/>
    <w:rsid w:val="00BF2178"/>
    <w:rsid w:val="00BF3E43"/>
    <w:rsid w:val="00C030F3"/>
    <w:rsid w:val="00C06BCE"/>
    <w:rsid w:val="00C137DC"/>
    <w:rsid w:val="00C225BA"/>
    <w:rsid w:val="00C41E4D"/>
    <w:rsid w:val="00C50896"/>
    <w:rsid w:val="00C52B12"/>
    <w:rsid w:val="00C60E66"/>
    <w:rsid w:val="00C634D6"/>
    <w:rsid w:val="00C815C3"/>
    <w:rsid w:val="00C84EF1"/>
    <w:rsid w:val="00C94D32"/>
    <w:rsid w:val="00C95FAB"/>
    <w:rsid w:val="00CA0CCE"/>
    <w:rsid w:val="00CA1FBC"/>
    <w:rsid w:val="00CB4188"/>
    <w:rsid w:val="00CD1BE0"/>
    <w:rsid w:val="00CD6501"/>
    <w:rsid w:val="00CD6C0A"/>
    <w:rsid w:val="00CE7637"/>
    <w:rsid w:val="00CF1E50"/>
    <w:rsid w:val="00D12C4B"/>
    <w:rsid w:val="00D146D6"/>
    <w:rsid w:val="00D20B7D"/>
    <w:rsid w:val="00D211B8"/>
    <w:rsid w:val="00D25392"/>
    <w:rsid w:val="00D36418"/>
    <w:rsid w:val="00D431B5"/>
    <w:rsid w:val="00D4341D"/>
    <w:rsid w:val="00D73A79"/>
    <w:rsid w:val="00D85850"/>
    <w:rsid w:val="00DA764D"/>
    <w:rsid w:val="00DB0839"/>
    <w:rsid w:val="00DB6053"/>
    <w:rsid w:val="00DB6C47"/>
    <w:rsid w:val="00DD56C5"/>
    <w:rsid w:val="00E07861"/>
    <w:rsid w:val="00E145FA"/>
    <w:rsid w:val="00E21F56"/>
    <w:rsid w:val="00E27E1A"/>
    <w:rsid w:val="00E30C15"/>
    <w:rsid w:val="00E47EFA"/>
    <w:rsid w:val="00E66A60"/>
    <w:rsid w:val="00E70A9D"/>
    <w:rsid w:val="00E75EEB"/>
    <w:rsid w:val="00E97FC0"/>
    <w:rsid w:val="00EA744B"/>
    <w:rsid w:val="00EB747F"/>
    <w:rsid w:val="00EC06DF"/>
    <w:rsid w:val="00EC0E0F"/>
    <w:rsid w:val="00EC1675"/>
    <w:rsid w:val="00ED688D"/>
    <w:rsid w:val="00EE3BA4"/>
    <w:rsid w:val="00F21F6E"/>
    <w:rsid w:val="00F4013C"/>
    <w:rsid w:val="00F465E0"/>
    <w:rsid w:val="00F61460"/>
    <w:rsid w:val="00F835E8"/>
    <w:rsid w:val="00F8498B"/>
    <w:rsid w:val="00F86765"/>
    <w:rsid w:val="00F91EE0"/>
    <w:rsid w:val="00F96FA8"/>
    <w:rsid w:val="00FA00EE"/>
    <w:rsid w:val="00FB095B"/>
    <w:rsid w:val="00FB3CBB"/>
    <w:rsid w:val="00FC5400"/>
    <w:rsid w:val="00FD3F3B"/>
    <w:rsid w:val="00FD4BA6"/>
    <w:rsid w:val="00FD710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F6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F6D"/>
    <w:pPr>
      <w:tabs>
        <w:tab w:val="center" w:pos="4153"/>
        <w:tab w:val="right" w:pos="8306"/>
      </w:tabs>
    </w:pPr>
  </w:style>
  <w:style w:type="character" w:customStyle="1" w:styleId="HeaderChar">
    <w:name w:val="Header Char"/>
    <w:basedOn w:val="DefaultParagraphFont"/>
    <w:link w:val="Header"/>
    <w:rsid w:val="00A60F6D"/>
    <w:rPr>
      <w:rFonts w:ascii="Times New Roman" w:eastAsia="Times New Roman" w:hAnsi="Times New Roman" w:cs="Times New Roman"/>
      <w:sz w:val="24"/>
      <w:szCs w:val="24"/>
      <w:lang w:val="en-GB"/>
    </w:rPr>
  </w:style>
  <w:style w:type="paragraph" w:styleId="Footer">
    <w:name w:val="footer"/>
    <w:basedOn w:val="Normal"/>
    <w:link w:val="FooterChar"/>
    <w:rsid w:val="00A60F6D"/>
    <w:pPr>
      <w:tabs>
        <w:tab w:val="center" w:pos="4153"/>
        <w:tab w:val="right" w:pos="8306"/>
      </w:tabs>
    </w:pPr>
  </w:style>
  <w:style w:type="character" w:customStyle="1" w:styleId="FooterChar">
    <w:name w:val="Footer Char"/>
    <w:basedOn w:val="DefaultParagraphFont"/>
    <w:link w:val="Footer"/>
    <w:rsid w:val="00A60F6D"/>
    <w:rPr>
      <w:rFonts w:ascii="Times New Roman" w:eastAsia="Times New Roman" w:hAnsi="Times New Roman" w:cs="Times New Roman"/>
      <w:sz w:val="24"/>
      <w:szCs w:val="24"/>
      <w:lang w:val="en-GB"/>
    </w:rPr>
  </w:style>
  <w:style w:type="character" w:styleId="Hyperlink">
    <w:name w:val="Hyperlink"/>
    <w:rsid w:val="00A60F6D"/>
    <w:rPr>
      <w:color w:val="0000FF"/>
      <w:u w:val="single"/>
    </w:rPr>
  </w:style>
  <w:style w:type="paragraph" w:styleId="BodyTextIndent">
    <w:name w:val="Body Text Indent"/>
    <w:basedOn w:val="Normal"/>
    <w:link w:val="BodyTextIndentChar"/>
    <w:uiPriority w:val="99"/>
    <w:rsid w:val="00A60F6D"/>
    <w:pPr>
      <w:ind w:left="360"/>
    </w:pPr>
    <w:rPr>
      <w:lang w:val="bg-BG"/>
    </w:rPr>
  </w:style>
  <w:style w:type="character" w:customStyle="1" w:styleId="BodyTextIndentChar">
    <w:name w:val="Body Text Indent Char"/>
    <w:basedOn w:val="DefaultParagraphFont"/>
    <w:link w:val="BodyTextIndent"/>
    <w:uiPriority w:val="99"/>
    <w:rsid w:val="00A60F6D"/>
    <w:rPr>
      <w:rFonts w:ascii="Times New Roman" w:eastAsia="Times New Roman" w:hAnsi="Times New Roman" w:cs="Times New Roman"/>
      <w:sz w:val="24"/>
      <w:szCs w:val="24"/>
    </w:rPr>
  </w:style>
  <w:style w:type="character" w:styleId="Emphasis">
    <w:name w:val="Emphasis"/>
    <w:basedOn w:val="DefaultParagraphFont"/>
    <w:uiPriority w:val="99"/>
    <w:qFormat/>
    <w:rsid w:val="00A60F6D"/>
    <w:rPr>
      <w:rFonts w:cs="Times New Roman"/>
      <w:i/>
      <w:iCs/>
    </w:rPr>
  </w:style>
  <w:style w:type="paragraph" w:styleId="ListParagraph">
    <w:name w:val="List Paragraph"/>
    <w:basedOn w:val="Normal"/>
    <w:link w:val="ListParagraphChar"/>
    <w:uiPriority w:val="34"/>
    <w:qFormat/>
    <w:rsid w:val="00051EB0"/>
    <w:pPr>
      <w:spacing w:after="200" w:line="276" w:lineRule="auto"/>
      <w:ind w:left="720"/>
      <w:contextualSpacing/>
    </w:pPr>
    <w:rPr>
      <w:rFonts w:asciiTheme="minorHAnsi" w:eastAsiaTheme="minorHAnsi" w:hAnsiTheme="minorHAnsi" w:cstheme="minorBidi"/>
      <w:sz w:val="22"/>
      <w:szCs w:val="22"/>
      <w:lang w:val="bg-BG"/>
    </w:rPr>
  </w:style>
  <w:style w:type="paragraph" w:styleId="NoSpacing">
    <w:name w:val="No Spacing"/>
    <w:uiPriority w:val="1"/>
    <w:qFormat/>
    <w:rsid w:val="006C4724"/>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7C4E16"/>
  </w:style>
  <w:style w:type="paragraph" w:customStyle="1" w:styleId="Style2">
    <w:name w:val="Style2"/>
    <w:basedOn w:val="Normal"/>
    <w:rsid w:val="00033DF4"/>
    <w:pPr>
      <w:widowControl w:val="0"/>
      <w:autoSpaceDE w:val="0"/>
      <w:autoSpaceDN w:val="0"/>
      <w:adjustRightInd w:val="0"/>
      <w:spacing w:line="276" w:lineRule="exact"/>
      <w:ind w:hanging="418"/>
    </w:pPr>
    <w:rPr>
      <w:lang w:val="bg-BG" w:eastAsia="bg-BG"/>
    </w:rPr>
  </w:style>
  <w:style w:type="paragraph" w:customStyle="1" w:styleId="Style3">
    <w:name w:val="Style3"/>
    <w:basedOn w:val="Normal"/>
    <w:rsid w:val="00033DF4"/>
    <w:pPr>
      <w:widowControl w:val="0"/>
      <w:autoSpaceDE w:val="0"/>
      <w:autoSpaceDN w:val="0"/>
      <w:adjustRightInd w:val="0"/>
      <w:spacing w:line="276" w:lineRule="exact"/>
      <w:ind w:hanging="418"/>
      <w:jc w:val="both"/>
    </w:pPr>
    <w:rPr>
      <w:lang w:val="bg-BG" w:eastAsia="bg-BG"/>
    </w:rPr>
  </w:style>
  <w:style w:type="character" w:customStyle="1" w:styleId="FontStyle11">
    <w:name w:val="Font Style11"/>
    <w:basedOn w:val="DefaultParagraphFont"/>
    <w:rsid w:val="00033DF4"/>
    <w:rPr>
      <w:rFonts w:ascii="Times New Roman" w:hAnsi="Times New Roman" w:cs="Times New Roman"/>
      <w:sz w:val="24"/>
      <w:szCs w:val="24"/>
    </w:rPr>
  </w:style>
  <w:style w:type="character" w:customStyle="1" w:styleId="FontStyle12">
    <w:name w:val="Font Style12"/>
    <w:basedOn w:val="DefaultParagraphFont"/>
    <w:rsid w:val="00033DF4"/>
    <w:rPr>
      <w:rFonts w:ascii="Times New Roman" w:hAnsi="Times New Roman" w:cs="Times New Roman"/>
      <w:b/>
      <w:bCs/>
      <w:sz w:val="24"/>
      <w:szCs w:val="24"/>
    </w:rPr>
  </w:style>
  <w:style w:type="paragraph" w:customStyle="1" w:styleId="htleft">
    <w:name w:val="htleft"/>
    <w:basedOn w:val="Normal"/>
    <w:rsid w:val="009F57AE"/>
    <w:pPr>
      <w:spacing w:before="100" w:beforeAutospacing="1" w:after="100" w:afterAutospacing="1"/>
    </w:pPr>
    <w:rPr>
      <w:lang w:val="bg-BG" w:eastAsia="bg-BG"/>
    </w:rPr>
  </w:style>
  <w:style w:type="character" w:customStyle="1" w:styleId="historyitem">
    <w:name w:val="historyitem"/>
    <w:basedOn w:val="DefaultParagraphFont"/>
    <w:rsid w:val="002D2FC5"/>
  </w:style>
  <w:style w:type="character" w:customStyle="1" w:styleId="historyreference">
    <w:name w:val="historyreference"/>
    <w:basedOn w:val="DefaultParagraphFont"/>
    <w:rsid w:val="002D2FC5"/>
  </w:style>
  <w:style w:type="character" w:customStyle="1" w:styleId="term">
    <w:name w:val="term"/>
    <w:basedOn w:val="DefaultParagraphFont"/>
    <w:rsid w:val="00B87AEA"/>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93628500">
      <w:bodyDiv w:val="1"/>
      <w:marLeft w:val="0"/>
      <w:marRight w:val="0"/>
      <w:marTop w:val="0"/>
      <w:marBottom w:val="0"/>
      <w:divBdr>
        <w:top w:val="none" w:sz="0" w:space="0" w:color="auto"/>
        <w:left w:val="none" w:sz="0" w:space="0" w:color="auto"/>
        <w:bottom w:val="none" w:sz="0" w:space="0" w:color="auto"/>
        <w:right w:val="none" w:sz="0" w:space="0" w:color="auto"/>
      </w:divBdr>
    </w:div>
    <w:div w:id="10228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fa.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794F2-2CE3-4A61-86E5-5F0F338D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rkardjeva</dc:creator>
  <cp:lastModifiedBy>Rossen Genchev</cp:lastModifiedBy>
  <cp:revision>2</cp:revision>
  <cp:lastPrinted>2016-12-06T09:07:00Z</cp:lastPrinted>
  <dcterms:created xsi:type="dcterms:W3CDTF">2017-09-05T12:21:00Z</dcterms:created>
  <dcterms:modified xsi:type="dcterms:W3CDTF">2017-09-05T12:21:00Z</dcterms:modified>
</cp:coreProperties>
</file>